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000000"/>
          <w:sz w:val="24"/>
        </w:rPr>
      </w:pPr>
      <w:r>
        <w:rPr>
          <w:rFonts w:hint="eastAsia"/>
          <w:b/>
          <w:bCs/>
          <w:color w:val="000000"/>
          <w:sz w:val="24"/>
        </w:rPr>
        <w:t xml:space="preserve">                                                                                                                                              </w:t>
      </w:r>
    </w:p>
    <w:p>
      <w:pPr>
        <w:snapToGrid w:val="0"/>
        <w:spacing w:line="420" w:lineRule="auto"/>
        <w:jc w:val="center"/>
        <w:rPr>
          <w:rFonts w:eastAsia="黑体"/>
          <w:b/>
          <w:bCs/>
          <w:w w:val="90"/>
          <w:sz w:val="52"/>
          <w:szCs w:val="52"/>
        </w:rPr>
      </w:pPr>
    </w:p>
    <w:p>
      <w:pPr>
        <w:jc w:val="center"/>
        <w:rPr>
          <w:rFonts w:ascii="黑体" w:hAnsi="黑体" w:eastAsia="黑体" w:cs="黑体"/>
          <w:b/>
          <w:sz w:val="36"/>
          <w:szCs w:val="36"/>
        </w:rPr>
      </w:pPr>
    </w:p>
    <w:p>
      <w:pPr>
        <w:snapToGrid w:val="0"/>
        <w:spacing w:line="420" w:lineRule="auto"/>
        <w:jc w:val="center"/>
        <w:rPr>
          <w:rFonts w:eastAsia="黑体"/>
          <w:b/>
          <w:bCs/>
          <w:w w:val="90"/>
          <w:sz w:val="52"/>
          <w:szCs w:val="52"/>
        </w:rPr>
      </w:pPr>
      <w:r>
        <w:rPr>
          <w:rFonts w:hint="eastAsia" w:eastAsia="黑体"/>
          <w:b/>
          <w:bCs/>
          <w:w w:val="90"/>
          <w:sz w:val="52"/>
          <w:szCs w:val="52"/>
        </w:rPr>
        <w:t>山东速普瑞农牧有限公司</w:t>
      </w:r>
    </w:p>
    <w:p>
      <w:pPr>
        <w:snapToGrid w:val="0"/>
        <w:spacing w:line="420" w:lineRule="auto"/>
        <w:jc w:val="center"/>
        <w:rPr>
          <w:rFonts w:eastAsia="黑体"/>
          <w:b/>
          <w:bCs/>
          <w:w w:val="90"/>
          <w:sz w:val="52"/>
          <w:szCs w:val="52"/>
        </w:rPr>
      </w:pPr>
      <w:r>
        <w:rPr>
          <w:rFonts w:hint="eastAsia" w:eastAsia="黑体"/>
          <w:b/>
          <w:bCs/>
          <w:w w:val="90"/>
          <w:sz w:val="52"/>
          <w:szCs w:val="52"/>
        </w:rPr>
        <w:t>年产16万吨畜禽饲料加工项目</w:t>
      </w:r>
      <w:r>
        <w:rPr>
          <w:rFonts w:eastAsia="黑体"/>
          <w:b/>
          <w:bCs/>
          <w:w w:val="90"/>
          <w:sz w:val="52"/>
          <w:szCs w:val="52"/>
        </w:rPr>
        <w:t xml:space="preserve"> </w:t>
      </w:r>
    </w:p>
    <w:p>
      <w:pPr>
        <w:snapToGrid w:val="0"/>
        <w:spacing w:line="420" w:lineRule="auto"/>
        <w:jc w:val="center"/>
        <w:rPr>
          <w:rFonts w:eastAsia="黑体"/>
          <w:b/>
          <w:bCs/>
          <w:w w:val="90"/>
          <w:sz w:val="52"/>
          <w:szCs w:val="52"/>
        </w:rPr>
      </w:pPr>
      <w:r>
        <w:rPr>
          <w:rFonts w:hint="eastAsia" w:eastAsia="黑体"/>
          <w:b/>
          <w:bCs/>
          <w:w w:val="90"/>
          <w:sz w:val="52"/>
          <w:szCs w:val="52"/>
        </w:rPr>
        <w:t xml:space="preserve">竣工环境保护监测验收报告表                                                   </w:t>
      </w:r>
    </w:p>
    <w:p>
      <w:pPr>
        <w:snapToGrid w:val="0"/>
        <w:spacing w:line="420" w:lineRule="auto"/>
        <w:jc w:val="center"/>
        <w:rPr>
          <w:rFonts w:ascii="宋体"/>
          <w:b/>
          <w:sz w:val="32"/>
        </w:rPr>
      </w:pPr>
    </w:p>
    <w:p>
      <w:pPr>
        <w:rPr>
          <w:color w:val="000000"/>
        </w:rPr>
      </w:pPr>
    </w:p>
    <w:p>
      <w:pPr>
        <w:rPr>
          <w:color w:val="000000"/>
        </w:rPr>
      </w:pPr>
    </w:p>
    <w:p>
      <w:pPr>
        <w:rPr>
          <w:color w:val="000000"/>
        </w:rPr>
      </w:pPr>
    </w:p>
    <w:p>
      <w:pPr>
        <w:rPr>
          <w:color w:val="000000"/>
        </w:rPr>
      </w:pPr>
    </w:p>
    <w:p>
      <w:pPr>
        <w:jc w:val="center"/>
        <w:rPr>
          <w:color w:val="000000"/>
        </w:rPr>
      </w:pPr>
    </w:p>
    <w:p>
      <w:pPr>
        <w:spacing w:line="360" w:lineRule="auto"/>
        <w:jc w:val="left"/>
        <w:rPr>
          <w:rFonts w:ascii="宋体" w:cs="宋体"/>
          <w:b/>
          <w:color w:val="000000"/>
          <w:sz w:val="36"/>
          <w:szCs w:val="36"/>
        </w:rPr>
      </w:pPr>
    </w:p>
    <w:p>
      <w:pPr>
        <w:spacing w:line="360" w:lineRule="auto"/>
        <w:jc w:val="left"/>
        <w:rPr>
          <w:rFonts w:ascii="宋体" w:cs="宋体"/>
          <w:b/>
          <w:color w:val="000000"/>
          <w:sz w:val="36"/>
          <w:szCs w:val="36"/>
        </w:rPr>
      </w:pPr>
    </w:p>
    <w:p>
      <w:pPr>
        <w:pStyle w:val="2"/>
        <w:ind w:firstLine="720"/>
        <w:rPr>
          <w:rFonts w:ascii="宋体" w:cs="宋体"/>
          <w:b/>
          <w:color w:val="000000"/>
          <w:sz w:val="36"/>
          <w:szCs w:val="36"/>
        </w:rPr>
      </w:pPr>
      <w:r>
        <w:rPr>
          <w:rFonts w:hint="eastAsia" w:ascii="宋体" w:cs="宋体"/>
          <w:b/>
          <w:color w:val="000000"/>
          <w:sz w:val="36"/>
          <w:szCs w:val="36"/>
        </w:rPr>
        <w:t xml:space="preserve">                                                                                                                                                              </w:t>
      </w:r>
    </w:p>
    <w:p/>
    <w:p>
      <w:pPr>
        <w:pStyle w:val="27"/>
        <w:ind w:firstLine="560"/>
      </w:pPr>
    </w:p>
    <w:p>
      <w:pPr>
        <w:pStyle w:val="27"/>
        <w:ind w:firstLine="560"/>
      </w:pPr>
    </w:p>
    <w:p>
      <w:pPr>
        <w:pStyle w:val="27"/>
        <w:ind w:firstLine="560"/>
      </w:pPr>
    </w:p>
    <w:p>
      <w:pPr>
        <w:pStyle w:val="27"/>
        <w:ind w:firstLine="560"/>
      </w:pPr>
    </w:p>
    <w:p>
      <w:pPr>
        <w:spacing w:line="360" w:lineRule="auto"/>
        <w:jc w:val="left"/>
        <w:rPr>
          <w:rFonts w:ascii="宋体" w:cs="宋体"/>
          <w:b/>
          <w:color w:val="000000"/>
          <w:sz w:val="36"/>
          <w:szCs w:val="36"/>
        </w:rPr>
      </w:pPr>
    </w:p>
    <w:p>
      <w:pPr>
        <w:snapToGrid w:val="0"/>
        <w:spacing w:line="420" w:lineRule="auto"/>
        <w:jc w:val="center"/>
        <w:rPr>
          <w:rFonts w:ascii="黑体" w:hAnsi="黑体" w:eastAsia="黑体" w:cs="黑体"/>
          <w:b/>
          <w:color w:val="000000"/>
          <w:sz w:val="36"/>
          <w:szCs w:val="36"/>
        </w:rPr>
      </w:pPr>
      <w:r>
        <w:rPr>
          <w:rFonts w:ascii="黑体" w:hAnsi="黑体" w:eastAsia="黑体" w:cs="黑体"/>
          <w:b/>
          <w:color w:val="000000"/>
          <w:sz w:val="36"/>
          <w:szCs w:val="36"/>
        </w:rPr>
        <w:t xml:space="preserve"> </w:t>
      </w:r>
      <w:r>
        <w:rPr>
          <w:rFonts w:hint="eastAsia" w:ascii="黑体" w:hAnsi="黑体" w:eastAsia="黑体" w:cs="黑体"/>
          <w:b/>
          <w:color w:val="000000"/>
          <w:sz w:val="36"/>
          <w:szCs w:val="36"/>
        </w:rPr>
        <w:t>山东速普瑞农牧有限公司</w:t>
      </w:r>
    </w:p>
    <w:p>
      <w:pPr>
        <w:snapToGrid w:val="0"/>
        <w:spacing w:line="420" w:lineRule="auto"/>
        <w:jc w:val="center"/>
        <w:rPr>
          <w:rFonts w:ascii="黑体" w:hAnsi="黑体" w:eastAsia="黑体" w:cs="黑体"/>
          <w:b/>
          <w:color w:val="000000"/>
          <w:sz w:val="36"/>
          <w:szCs w:val="36"/>
        </w:rPr>
      </w:pPr>
      <w:r>
        <w:rPr>
          <w:rFonts w:hint="eastAsia" w:ascii="黑体" w:hAnsi="黑体" w:eastAsia="黑体" w:cs="黑体"/>
          <w:b/>
          <w:color w:val="000000"/>
          <w:sz w:val="36"/>
          <w:szCs w:val="36"/>
        </w:rPr>
        <w:t>二〇二一年七月</w:t>
      </w:r>
    </w:p>
    <w:p>
      <w:pPr>
        <w:autoSpaceDE w:val="0"/>
        <w:autoSpaceDN w:val="0"/>
        <w:adjustRightInd w:val="0"/>
        <w:spacing w:line="900" w:lineRule="exact"/>
        <w:rPr>
          <w:rFonts w:ascii="仿宋" w:hAnsi="仿宋" w:eastAsia="仿宋" w:cs="仿宋"/>
          <w:b/>
          <w:sz w:val="30"/>
          <w:szCs w:val="30"/>
          <w:lang w:val="zh-CN"/>
        </w:rPr>
      </w:pPr>
      <w:r>
        <w:rPr>
          <w:rFonts w:hint="eastAsia" w:ascii="仿宋" w:hAnsi="仿宋" w:eastAsia="仿宋" w:cs="仿宋"/>
          <w:b/>
          <w:sz w:val="30"/>
          <w:szCs w:val="30"/>
          <w:lang w:val="zh-CN"/>
        </w:rPr>
        <w:t>建设单位：山东速普瑞农牧有限公司</w:t>
      </w:r>
    </w:p>
    <w:p>
      <w:pPr>
        <w:autoSpaceDE w:val="0"/>
        <w:autoSpaceDN w:val="0"/>
        <w:adjustRightInd w:val="0"/>
        <w:spacing w:line="900" w:lineRule="exact"/>
        <w:rPr>
          <w:rFonts w:ascii="仿宋" w:hAnsi="仿宋" w:eastAsia="仿宋" w:cs="仿宋"/>
          <w:b/>
          <w:sz w:val="30"/>
          <w:szCs w:val="30"/>
          <w:lang w:val="zh-CN"/>
        </w:rPr>
      </w:pPr>
      <w:r>
        <w:rPr>
          <w:rFonts w:hint="eastAsia" w:ascii="仿宋" w:hAnsi="仿宋" w:eastAsia="仿宋" w:cs="仿宋"/>
          <w:b/>
          <w:sz w:val="30"/>
          <w:szCs w:val="30"/>
          <w:lang w:val="zh-CN"/>
        </w:rPr>
        <w:t>法人代表：王冬民</w:t>
      </w:r>
    </w:p>
    <w:p>
      <w:pPr>
        <w:tabs>
          <w:tab w:val="left" w:pos="840"/>
        </w:tabs>
        <w:autoSpaceDE w:val="0"/>
        <w:autoSpaceDN w:val="0"/>
        <w:adjustRightInd w:val="0"/>
        <w:spacing w:line="900" w:lineRule="exact"/>
        <w:rPr>
          <w:rFonts w:ascii="仿宋" w:hAnsi="仿宋" w:eastAsia="仿宋" w:cs="仿宋"/>
          <w:b/>
          <w:sz w:val="30"/>
          <w:szCs w:val="30"/>
        </w:rPr>
      </w:pPr>
      <w:r>
        <w:rPr>
          <w:rFonts w:hint="eastAsia" w:ascii="仿宋" w:hAnsi="仿宋" w:eastAsia="仿宋" w:cs="仿宋"/>
          <w:b/>
          <w:sz w:val="30"/>
          <w:szCs w:val="30"/>
        </w:rPr>
        <w:t>检测单位：山东方杰环境检测有限公司</w:t>
      </w:r>
    </w:p>
    <w:p>
      <w:pPr>
        <w:tabs>
          <w:tab w:val="left" w:pos="840"/>
        </w:tabs>
        <w:autoSpaceDE w:val="0"/>
        <w:autoSpaceDN w:val="0"/>
        <w:adjustRightInd w:val="0"/>
        <w:spacing w:line="900" w:lineRule="exact"/>
        <w:rPr>
          <w:rFonts w:ascii="仿宋" w:hAnsi="仿宋" w:eastAsia="仿宋" w:cs="仿宋"/>
          <w:b/>
          <w:sz w:val="30"/>
          <w:szCs w:val="30"/>
        </w:rPr>
      </w:pPr>
    </w:p>
    <w:p>
      <w:pPr>
        <w:pStyle w:val="2"/>
        <w:ind w:firstLine="602"/>
        <w:rPr>
          <w:rFonts w:ascii="仿宋" w:hAnsi="仿宋" w:eastAsia="仿宋" w:cs="仿宋"/>
          <w:b/>
          <w:sz w:val="30"/>
          <w:szCs w:val="30"/>
        </w:rPr>
      </w:pPr>
    </w:p>
    <w:p>
      <w:pPr>
        <w:rPr>
          <w:rFonts w:ascii="仿宋" w:hAnsi="仿宋" w:eastAsia="仿宋" w:cs="仿宋"/>
          <w:b/>
          <w:sz w:val="30"/>
          <w:szCs w:val="30"/>
        </w:rPr>
      </w:pPr>
    </w:p>
    <w:p>
      <w:pPr>
        <w:pStyle w:val="2"/>
        <w:ind w:firstLine="602"/>
        <w:rPr>
          <w:rFonts w:ascii="仿宋" w:hAnsi="仿宋" w:eastAsia="仿宋" w:cs="仿宋"/>
          <w:b/>
          <w:sz w:val="30"/>
          <w:szCs w:val="30"/>
        </w:rPr>
      </w:pPr>
    </w:p>
    <w:p>
      <w:pPr>
        <w:rPr>
          <w:rFonts w:ascii="仿宋" w:hAnsi="仿宋" w:eastAsia="仿宋" w:cs="仿宋"/>
          <w:b/>
          <w:sz w:val="30"/>
          <w:szCs w:val="30"/>
        </w:rPr>
      </w:pPr>
    </w:p>
    <w:p>
      <w:pPr>
        <w:pStyle w:val="27"/>
        <w:ind w:firstLine="602"/>
        <w:rPr>
          <w:rFonts w:ascii="仿宋" w:hAnsi="仿宋" w:eastAsia="仿宋" w:cs="仿宋"/>
          <w:b/>
          <w:sz w:val="30"/>
          <w:szCs w:val="30"/>
        </w:rPr>
      </w:pPr>
    </w:p>
    <w:p>
      <w:pPr>
        <w:pStyle w:val="27"/>
        <w:ind w:firstLine="602"/>
        <w:rPr>
          <w:rFonts w:ascii="仿宋" w:hAnsi="仿宋" w:eastAsia="仿宋" w:cs="仿宋"/>
          <w:b/>
          <w:sz w:val="30"/>
          <w:szCs w:val="30"/>
        </w:rPr>
      </w:pPr>
    </w:p>
    <w:p>
      <w:pPr>
        <w:pStyle w:val="27"/>
        <w:ind w:firstLine="602"/>
        <w:rPr>
          <w:rFonts w:ascii="仿宋" w:hAnsi="仿宋" w:eastAsia="仿宋" w:cs="仿宋"/>
          <w:b/>
          <w:sz w:val="30"/>
          <w:szCs w:val="30"/>
        </w:rPr>
      </w:pPr>
    </w:p>
    <w:p>
      <w:pPr>
        <w:pStyle w:val="27"/>
        <w:ind w:firstLine="602"/>
        <w:rPr>
          <w:rFonts w:ascii="仿宋" w:hAnsi="仿宋" w:eastAsia="仿宋" w:cs="仿宋"/>
          <w:b/>
          <w:sz w:val="30"/>
          <w:szCs w:val="30"/>
        </w:rPr>
      </w:pPr>
    </w:p>
    <w:p>
      <w:pPr>
        <w:pStyle w:val="27"/>
        <w:ind w:firstLine="602"/>
        <w:rPr>
          <w:rFonts w:ascii="仿宋" w:hAnsi="仿宋" w:eastAsia="仿宋" w:cs="仿宋"/>
          <w:b/>
          <w:sz w:val="30"/>
          <w:szCs w:val="30"/>
        </w:rPr>
      </w:pPr>
    </w:p>
    <w:p>
      <w:pPr>
        <w:pStyle w:val="2"/>
        <w:ind w:firstLine="602"/>
        <w:rPr>
          <w:rFonts w:ascii="仿宋" w:hAnsi="仿宋" w:eastAsia="仿宋" w:cs="仿宋"/>
          <w:b/>
          <w:sz w:val="30"/>
          <w:szCs w:val="30"/>
        </w:rPr>
      </w:pPr>
    </w:p>
    <w:p/>
    <w:p>
      <w:pPr>
        <w:tabs>
          <w:tab w:val="left" w:pos="840"/>
        </w:tabs>
        <w:autoSpaceDE w:val="0"/>
        <w:autoSpaceDN w:val="0"/>
        <w:adjustRightInd w:val="0"/>
        <w:spacing w:line="900" w:lineRule="exact"/>
        <w:rPr>
          <w:rFonts w:ascii="仿宋" w:hAnsi="仿宋" w:eastAsia="仿宋" w:cs="仿宋"/>
          <w:b/>
          <w:sz w:val="30"/>
          <w:szCs w:val="30"/>
        </w:rPr>
      </w:pPr>
    </w:p>
    <w:tbl>
      <w:tblPr>
        <w:tblStyle w:val="20"/>
        <w:tblW w:w="8220" w:type="dxa"/>
        <w:tblInd w:w="0" w:type="dxa"/>
        <w:tblLayout w:type="fixed"/>
        <w:tblCellMar>
          <w:top w:w="0" w:type="dxa"/>
          <w:left w:w="108" w:type="dxa"/>
          <w:bottom w:w="0" w:type="dxa"/>
          <w:right w:w="108" w:type="dxa"/>
        </w:tblCellMar>
      </w:tblPr>
      <w:tblGrid>
        <w:gridCol w:w="8220"/>
      </w:tblGrid>
      <w:tr>
        <w:tblPrEx>
          <w:tblCellMar>
            <w:top w:w="0" w:type="dxa"/>
            <w:left w:w="108" w:type="dxa"/>
            <w:bottom w:w="0" w:type="dxa"/>
            <w:right w:w="108" w:type="dxa"/>
          </w:tblCellMar>
        </w:tblPrEx>
        <w:trPr>
          <w:trHeight w:val="798" w:hRule="atLeast"/>
        </w:trPr>
        <w:tc>
          <w:tcPr>
            <w:tcW w:w="8220" w:type="dxa"/>
          </w:tcPr>
          <w:p>
            <w:pPr>
              <w:spacing w:line="360" w:lineRule="auto"/>
              <w:ind w:left="1467" w:hanging="1467" w:hangingChars="487"/>
              <w:rPr>
                <w:rFonts w:ascii="仿宋" w:hAnsi="仿宋" w:eastAsia="仿宋" w:cs="仿宋"/>
                <w:b/>
                <w:sz w:val="30"/>
                <w:szCs w:val="30"/>
              </w:rPr>
            </w:pPr>
            <w:r>
              <w:rPr>
                <w:rFonts w:hint="eastAsia" w:ascii="仿宋" w:hAnsi="仿宋" w:eastAsia="仿宋" w:cs="仿宋"/>
                <w:b/>
                <w:sz w:val="30"/>
                <w:szCs w:val="30"/>
              </w:rPr>
              <w:t>建设单位：</w:t>
            </w:r>
            <w:r>
              <w:rPr>
                <w:rFonts w:hint="eastAsia" w:ascii="仿宋" w:hAnsi="仿宋" w:eastAsia="仿宋" w:cs="仿宋"/>
                <w:b/>
                <w:sz w:val="30"/>
                <w:szCs w:val="30"/>
                <w:lang w:val="zh-CN"/>
              </w:rPr>
              <w:t>山东速普瑞农牧有限公司</w:t>
            </w:r>
          </w:p>
        </w:tc>
      </w:tr>
      <w:tr>
        <w:tblPrEx>
          <w:tblCellMar>
            <w:top w:w="0" w:type="dxa"/>
            <w:left w:w="108" w:type="dxa"/>
            <w:bottom w:w="0" w:type="dxa"/>
            <w:right w:w="108" w:type="dxa"/>
          </w:tblCellMar>
        </w:tblPrEx>
        <w:trPr>
          <w:trHeight w:val="798" w:hRule="atLeast"/>
        </w:trPr>
        <w:tc>
          <w:tcPr>
            <w:tcW w:w="8220" w:type="dxa"/>
          </w:tcPr>
          <w:p>
            <w:pPr>
              <w:spacing w:line="360" w:lineRule="auto"/>
              <w:rPr>
                <w:rFonts w:ascii="仿宋" w:hAnsi="仿宋" w:eastAsia="仿宋" w:cs="仿宋"/>
                <w:b/>
                <w:sz w:val="30"/>
                <w:szCs w:val="30"/>
              </w:rPr>
            </w:pPr>
            <w:r>
              <w:rPr>
                <w:rFonts w:hint="eastAsia" w:ascii="仿宋" w:hAnsi="仿宋" w:eastAsia="仿宋" w:cs="仿宋"/>
                <w:b/>
                <w:sz w:val="30"/>
                <w:szCs w:val="30"/>
                <w:lang w:val="zh-CN"/>
              </w:rPr>
              <w:t>电话：18054612888</w:t>
            </w:r>
          </w:p>
        </w:tc>
      </w:tr>
      <w:tr>
        <w:tblPrEx>
          <w:tblCellMar>
            <w:top w:w="0" w:type="dxa"/>
            <w:left w:w="108" w:type="dxa"/>
            <w:bottom w:w="0" w:type="dxa"/>
            <w:right w:w="108" w:type="dxa"/>
          </w:tblCellMar>
        </w:tblPrEx>
        <w:trPr>
          <w:trHeight w:val="798" w:hRule="atLeast"/>
        </w:trPr>
        <w:tc>
          <w:tcPr>
            <w:tcW w:w="8220" w:type="dxa"/>
          </w:tcPr>
          <w:p>
            <w:pPr>
              <w:spacing w:line="360" w:lineRule="auto"/>
              <w:rPr>
                <w:rFonts w:ascii="仿宋" w:hAnsi="仿宋" w:eastAsia="仿宋" w:cs="仿宋"/>
                <w:b/>
                <w:sz w:val="30"/>
                <w:szCs w:val="30"/>
              </w:rPr>
            </w:pPr>
            <w:r>
              <w:rPr>
                <w:rFonts w:hint="eastAsia" w:ascii="仿宋" w:hAnsi="仿宋" w:eastAsia="仿宋" w:cs="仿宋"/>
                <w:b/>
                <w:sz w:val="30"/>
                <w:szCs w:val="30"/>
              </w:rPr>
              <w:t>传真：</w:t>
            </w:r>
            <w:r>
              <w:rPr>
                <w:rFonts w:ascii="仿宋" w:hAnsi="仿宋" w:eastAsia="仿宋" w:cs="仿宋"/>
                <w:b/>
                <w:sz w:val="30"/>
                <w:szCs w:val="30"/>
              </w:rPr>
              <w:t>----</w:t>
            </w:r>
          </w:p>
        </w:tc>
      </w:tr>
      <w:tr>
        <w:tblPrEx>
          <w:tblCellMar>
            <w:top w:w="0" w:type="dxa"/>
            <w:left w:w="108" w:type="dxa"/>
            <w:bottom w:w="0" w:type="dxa"/>
            <w:right w:w="108" w:type="dxa"/>
          </w:tblCellMar>
        </w:tblPrEx>
        <w:trPr>
          <w:trHeight w:val="798" w:hRule="atLeast"/>
        </w:trPr>
        <w:tc>
          <w:tcPr>
            <w:tcW w:w="8220" w:type="dxa"/>
          </w:tcPr>
          <w:p>
            <w:pPr>
              <w:spacing w:line="360" w:lineRule="auto"/>
              <w:rPr>
                <w:rFonts w:ascii="仿宋" w:hAnsi="仿宋" w:eastAsia="仿宋" w:cs="仿宋"/>
                <w:b/>
                <w:sz w:val="30"/>
                <w:szCs w:val="30"/>
              </w:rPr>
            </w:pPr>
            <w:r>
              <w:rPr>
                <w:rFonts w:hint="eastAsia" w:ascii="仿宋" w:hAnsi="仿宋" w:eastAsia="仿宋" w:cs="仿宋"/>
                <w:b/>
                <w:sz w:val="30"/>
                <w:szCs w:val="30"/>
              </w:rPr>
              <w:t>邮编</w:t>
            </w:r>
            <w:r>
              <w:rPr>
                <w:rFonts w:hint="eastAsia" w:ascii="仿宋" w:hAnsi="仿宋" w:eastAsia="仿宋" w:cs="仿宋"/>
                <w:b/>
                <w:sz w:val="30"/>
                <w:szCs w:val="30"/>
                <w:lang w:val="zh-CN"/>
              </w:rPr>
              <w:t>：257445</w:t>
            </w:r>
          </w:p>
        </w:tc>
      </w:tr>
      <w:tr>
        <w:tblPrEx>
          <w:tblCellMar>
            <w:top w:w="0" w:type="dxa"/>
            <w:left w:w="108" w:type="dxa"/>
            <w:bottom w:w="0" w:type="dxa"/>
            <w:right w:w="108" w:type="dxa"/>
          </w:tblCellMar>
        </w:tblPrEx>
        <w:trPr>
          <w:trHeight w:val="798" w:hRule="atLeast"/>
        </w:trPr>
        <w:tc>
          <w:tcPr>
            <w:tcW w:w="8220" w:type="dxa"/>
          </w:tcPr>
          <w:p>
            <w:pPr>
              <w:spacing w:line="360" w:lineRule="auto"/>
              <w:rPr>
                <w:rFonts w:ascii="仿宋" w:hAnsi="仿宋" w:eastAsia="仿宋" w:cs="仿宋"/>
                <w:b/>
                <w:sz w:val="30"/>
                <w:szCs w:val="30"/>
              </w:rPr>
            </w:pPr>
            <w:r>
              <w:rPr>
                <w:rFonts w:hint="eastAsia" w:ascii="仿宋" w:hAnsi="仿宋" w:eastAsia="仿宋" w:cs="仿宋"/>
                <w:b/>
                <w:sz w:val="30"/>
                <w:szCs w:val="30"/>
              </w:rPr>
              <w:t>地址：</w:t>
            </w:r>
            <w:r>
              <w:rPr>
                <w:rFonts w:hint="eastAsia" w:ascii="仿宋" w:hAnsi="仿宋" w:eastAsia="仿宋"/>
                <w:b/>
                <w:bCs/>
                <w:sz w:val="30"/>
                <w:szCs w:val="30"/>
              </w:rPr>
              <w:t>利津县盐窝镇荣乌高速至县城220连接线以西，荣乌高速以南</w:t>
            </w:r>
          </w:p>
        </w:tc>
      </w:tr>
    </w:tbl>
    <w:p>
      <w:pPr>
        <w:spacing w:line="360" w:lineRule="auto"/>
        <w:jc w:val="center"/>
        <w:rPr>
          <w:sz w:val="32"/>
          <w:szCs w:val="32"/>
        </w:rPr>
      </w:pPr>
    </w:p>
    <w:p>
      <w:pPr>
        <w:spacing w:line="360" w:lineRule="auto"/>
        <w:sectPr>
          <w:headerReference r:id="rId3" w:type="default"/>
          <w:footerReference r:id="rId4" w:type="default"/>
          <w:pgSz w:w="11906" w:h="16838"/>
          <w:pgMar w:top="1440" w:right="1871" w:bottom="1440" w:left="1871" w:header="851" w:footer="992" w:gutter="283"/>
          <w:pgNumType w:start="1"/>
          <w:cols w:space="720" w:num="1"/>
          <w:docGrid w:linePitch="312" w:charSpace="0"/>
        </w:sectPr>
      </w:pPr>
    </w:p>
    <w:p>
      <w:pPr>
        <w:pStyle w:val="7"/>
        <w:jc w:val="both"/>
        <w:rPr>
          <w:rFonts w:ascii="Times New Roman" w:hAnsi="Times New Roman"/>
          <w:b/>
          <w:bCs/>
        </w:rPr>
      </w:pPr>
      <w:bookmarkStart w:id="0" w:name="_Toc16568"/>
      <w:r>
        <w:rPr>
          <w:rFonts w:hint="eastAsia" w:ascii="Times New Roman" w:hAnsi="Times New Roman"/>
          <w:b/>
          <w:bCs/>
        </w:rPr>
        <w:t>表</w:t>
      </w:r>
      <w:r>
        <w:rPr>
          <w:rFonts w:ascii="Times New Roman" w:hAnsi="Times New Roman"/>
          <w:b/>
          <w:bCs/>
        </w:rPr>
        <w:t>1</w:t>
      </w:r>
      <w:r>
        <w:rPr>
          <w:rFonts w:hint="eastAsia" w:ascii="Times New Roman" w:hAnsi="Times New Roman"/>
          <w:b/>
          <w:bCs/>
        </w:rPr>
        <w:t>基本情况</w:t>
      </w:r>
      <w:bookmarkEnd w:id="0"/>
    </w:p>
    <w:tbl>
      <w:tblPr>
        <w:tblStyle w:val="20"/>
        <w:tblW w:w="8670"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634"/>
        <w:gridCol w:w="1731"/>
        <w:gridCol w:w="1233"/>
        <w:gridCol w:w="867"/>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建设项目名称</w:t>
            </w:r>
          </w:p>
        </w:tc>
        <w:tc>
          <w:tcPr>
            <w:tcW w:w="6690"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年产16万吨畜禽饲料加工项目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建设单位名称</w:t>
            </w:r>
          </w:p>
        </w:tc>
        <w:tc>
          <w:tcPr>
            <w:tcW w:w="6690"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山东速普瑞农牧有限公司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建设项目性质</w:t>
            </w:r>
          </w:p>
        </w:tc>
        <w:tc>
          <w:tcPr>
            <w:tcW w:w="6690"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建设地点</w:t>
            </w:r>
          </w:p>
        </w:tc>
        <w:tc>
          <w:tcPr>
            <w:tcW w:w="6690" w:type="dxa"/>
            <w:gridSpan w:val="5"/>
            <w:vAlign w:val="center"/>
          </w:tcPr>
          <w:p>
            <w:pPr>
              <w:jc w:val="center"/>
              <w:rPr>
                <w:rFonts w:ascii="仿宋" w:hAnsi="仿宋" w:eastAsia="仿宋" w:cs="仿宋"/>
                <w:sz w:val="28"/>
                <w:szCs w:val="28"/>
              </w:rPr>
            </w:pPr>
            <w:r>
              <w:rPr>
                <w:rFonts w:hint="eastAsia" w:ascii="仿宋" w:hAnsi="仿宋" w:eastAsia="仿宋"/>
                <w:bCs/>
                <w:sz w:val="28"/>
                <w:szCs w:val="28"/>
              </w:rPr>
              <w:t>利津县盐窝镇荣乌高速至县城220连接线以西，荣乌高速以南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980"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主要产品名称</w:t>
            </w:r>
          </w:p>
        </w:tc>
        <w:tc>
          <w:tcPr>
            <w:tcW w:w="6690" w:type="dxa"/>
            <w:gridSpan w:val="5"/>
            <w:vAlign w:val="center"/>
          </w:tcPr>
          <w:p>
            <w:pPr>
              <w:jc w:val="center"/>
              <w:rPr>
                <w:rFonts w:ascii="仿宋" w:hAnsi="仿宋" w:eastAsia="仿宋"/>
                <w:bCs/>
                <w:sz w:val="28"/>
                <w:szCs w:val="28"/>
              </w:rPr>
            </w:pPr>
            <w:r>
              <w:rPr>
                <w:rFonts w:hint="eastAsia" w:ascii="仿宋" w:hAnsi="仿宋" w:eastAsia="仿宋" w:cs="仿宋"/>
                <w:sz w:val="28"/>
                <w:szCs w:val="28"/>
              </w:rPr>
              <w:t>畜禽饲料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980"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设计生产能力</w:t>
            </w:r>
          </w:p>
        </w:tc>
        <w:tc>
          <w:tcPr>
            <w:tcW w:w="6690" w:type="dxa"/>
            <w:gridSpan w:val="5"/>
            <w:vAlign w:val="center"/>
          </w:tcPr>
          <w:p>
            <w:pPr>
              <w:jc w:val="center"/>
              <w:rPr>
                <w:rFonts w:ascii="仿宋" w:hAnsi="仿宋" w:eastAsia="仿宋"/>
                <w:bCs/>
                <w:sz w:val="28"/>
                <w:szCs w:val="28"/>
              </w:rPr>
            </w:pPr>
            <w:r>
              <w:rPr>
                <w:rFonts w:hint="eastAsia" w:ascii="仿宋" w:hAnsi="仿宋" w:eastAsia="仿宋" w:cs="仿宋"/>
                <w:sz w:val="28"/>
                <w:szCs w:val="28"/>
              </w:rPr>
              <w:t>年产16万吨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980"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实际生产能力</w:t>
            </w:r>
          </w:p>
        </w:tc>
        <w:tc>
          <w:tcPr>
            <w:tcW w:w="6690" w:type="dxa"/>
            <w:gridSpan w:val="5"/>
            <w:vAlign w:val="center"/>
          </w:tcPr>
          <w:p>
            <w:pPr>
              <w:jc w:val="center"/>
              <w:rPr>
                <w:rFonts w:ascii="仿宋" w:hAnsi="仿宋" w:eastAsia="仿宋"/>
                <w:bCs/>
                <w:sz w:val="28"/>
                <w:szCs w:val="28"/>
              </w:rPr>
            </w:pPr>
            <w:r>
              <w:rPr>
                <w:rFonts w:hint="eastAsia" w:ascii="仿宋" w:hAnsi="仿宋" w:eastAsia="仿宋" w:cs="仿宋"/>
                <w:sz w:val="28"/>
                <w:szCs w:val="28"/>
              </w:rPr>
              <w:t>年产16万吨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建设项目环评时间</w:t>
            </w:r>
          </w:p>
        </w:tc>
        <w:tc>
          <w:tcPr>
            <w:tcW w:w="1634" w:type="dxa"/>
            <w:vAlign w:val="center"/>
          </w:tcPr>
          <w:p>
            <w:pPr>
              <w:jc w:val="center"/>
              <w:rPr>
                <w:rFonts w:ascii="仿宋" w:hAnsi="仿宋" w:eastAsia="仿宋" w:cs="仿宋"/>
                <w:sz w:val="28"/>
                <w:szCs w:val="28"/>
              </w:rPr>
            </w:pPr>
            <w:r>
              <w:rPr>
                <w:rFonts w:hint="eastAsia" w:ascii="仿宋" w:hAnsi="仿宋" w:eastAsia="仿宋" w:cs="仿宋"/>
                <w:sz w:val="28"/>
                <w:szCs w:val="28"/>
              </w:rPr>
              <w:t>2020年3月11日</w:t>
            </w:r>
          </w:p>
        </w:tc>
        <w:tc>
          <w:tcPr>
            <w:tcW w:w="1731" w:type="dxa"/>
            <w:vAlign w:val="center"/>
          </w:tcPr>
          <w:p>
            <w:pPr>
              <w:jc w:val="center"/>
              <w:rPr>
                <w:rFonts w:ascii="仿宋" w:hAnsi="仿宋" w:eastAsia="仿宋" w:cs="仿宋"/>
                <w:sz w:val="28"/>
                <w:szCs w:val="28"/>
              </w:rPr>
            </w:pPr>
            <w:r>
              <w:rPr>
                <w:rFonts w:hint="eastAsia" w:ascii="仿宋" w:hAnsi="仿宋" w:eastAsia="仿宋" w:cs="仿宋"/>
                <w:sz w:val="28"/>
                <w:szCs w:val="28"/>
              </w:rPr>
              <w:t>开工建设时间</w:t>
            </w:r>
          </w:p>
        </w:tc>
        <w:tc>
          <w:tcPr>
            <w:tcW w:w="3325"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2020年4月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调试时间</w:t>
            </w:r>
          </w:p>
        </w:tc>
        <w:tc>
          <w:tcPr>
            <w:tcW w:w="1634" w:type="dxa"/>
            <w:vAlign w:val="center"/>
          </w:tcPr>
          <w:p>
            <w:pPr>
              <w:jc w:val="center"/>
              <w:rPr>
                <w:rFonts w:ascii="仿宋" w:hAnsi="仿宋" w:eastAsia="仿宋" w:cs="仿宋"/>
                <w:sz w:val="28"/>
                <w:szCs w:val="28"/>
              </w:rPr>
            </w:pPr>
            <w:r>
              <w:rPr>
                <w:rFonts w:hint="eastAsia" w:ascii="仿宋" w:hAnsi="仿宋" w:eastAsia="仿宋" w:cs="仿宋"/>
                <w:sz w:val="28"/>
                <w:szCs w:val="28"/>
              </w:rPr>
              <w:t>2021年6月</w:t>
            </w:r>
          </w:p>
        </w:tc>
        <w:tc>
          <w:tcPr>
            <w:tcW w:w="1731" w:type="dxa"/>
            <w:vAlign w:val="center"/>
          </w:tcPr>
          <w:p>
            <w:pPr>
              <w:jc w:val="center"/>
              <w:rPr>
                <w:rFonts w:ascii="仿宋" w:hAnsi="仿宋" w:eastAsia="仿宋" w:cs="仿宋"/>
                <w:sz w:val="28"/>
                <w:szCs w:val="28"/>
              </w:rPr>
            </w:pPr>
            <w:r>
              <w:rPr>
                <w:rFonts w:hint="eastAsia" w:ascii="仿宋" w:hAnsi="仿宋" w:eastAsia="仿宋" w:cs="仿宋"/>
                <w:sz w:val="28"/>
                <w:szCs w:val="28"/>
              </w:rPr>
              <w:t>验收现场监测时间</w:t>
            </w:r>
          </w:p>
        </w:tc>
        <w:tc>
          <w:tcPr>
            <w:tcW w:w="3325"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环评报告表</w:t>
            </w:r>
          </w:p>
          <w:p>
            <w:pPr>
              <w:jc w:val="center"/>
              <w:rPr>
                <w:rFonts w:ascii="仿宋" w:hAnsi="仿宋" w:eastAsia="仿宋" w:cs="仿宋"/>
                <w:sz w:val="28"/>
                <w:szCs w:val="28"/>
              </w:rPr>
            </w:pPr>
            <w:r>
              <w:rPr>
                <w:rFonts w:hint="eastAsia" w:ascii="仿宋" w:hAnsi="仿宋" w:eastAsia="仿宋" w:cs="仿宋"/>
                <w:sz w:val="28"/>
                <w:szCs w:val="28"/>
              </w:rPr>
              <w:t>审批部门</w:t>
            </w:r>
          </w:p>
        </w:tc>
        <w:tc>
          <w:tcPr>
            <w:tcW w:w="1634" w:type="dxa"/>
            <w:vAlign w:val="center"/>
          </w:tcPr>
          <w:p>
            <w:pPr>
              <w:jc w:val="center"/>
              <w:rPr>
                <w:rFonts w:ascii="仿宋" w:hAnsi="仿宋" w:eastAsia="仿宋" w:cs="仿宋"/>
                <w:sz w:val="28"/>
                <w:szCs w:val="28"/>
              </w:rPr>
            </w:pPr>
            <w:r>
              <w:rPr>
                <w:rFonts w:hint="eastAsia" w:ascii="仿宋" w:hAnsi="仿宋" w:eastAsia="仿宋" w:cs="仿宋"/>
                <w:sz w:val="28"/>
                <w:szCs w:val="28"/>
              </w:rPr>
              <w:t>东营市生态环境局利津县分局</w:t>
            </w:r>
          </w:p>
        </w:tc>
        <w:tc>
          <w:tcPr>
            <w:tcW w:w="1731" w:type="dxa"/>
            <w:vAlign w:val="center"/>
          </w:tcPr>
          <w:p>
            <w:pPr>
              <w:jc w:val="center"/>
              <w:rPr>
                <w:rFonts w:ascii="仿宋" w:hAnsi="仿宋" w:eastAsia="仿宋" w:cs="仿宋"/>
                <w:sz w:val="28"/>
                <w:szCs w:val="28"/>
              </w:rPr>
            </w:pPr>
            <w:r>
              <w:rPr>
                <w:rFonts w:hint="eastAsia" w:ascii="仿宋" w:hAnsi="仿宋" w:eastAsia="仿宋" w:cs="仿宋"/>
                <w:sz w:val="28"/>
                <w:szCs w:val="28"/>
              </w:rPr>
              <w:t>环评报告表编制单位</w:t>
            </w:r>
          </w:p>
        </w:tc>
        <w:tc>
          <w:tcPr>
            <w:tcW w:w="3325" w:type="dxa"/>
            <w:gridSpan w:val="3"/>
            <w:vAlign w:val="center"/>
          </w:tcPr>
          <w:p>
            <w:pPr>
              <w:jc w:val="center"/>
              <w:rPr>
                <w:rFonts w:ascii="仿宋" w:hAnsi="仿宋" w:eastAsia="仿宋" w:cs="仿宋"/>
                <w:sz w:val="28"/>
                <w:szCs w:val="28"/>
                <w:lang w:val="zh-CN"/>
              </w:rPr>
            </w:pPr>
            <w:r>
              <w:rPr>
                <w:rFonts w:hint="eastAsia" w:ascii="仿宋" w:hAnsi="仿宋" w:eastAsia="仿宋" w:cs="仿宋"/>
                <w:sz w:val="28"/>
                <w:szCs w:val="28"/>
              </w:rPr>
              <w:t>东营天玺环保科技有限公司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环保设施</w:t>
            </w:r>
          </w:p>
          <w:p>
            <w:pPr>
              <w:jc w:val="center"/>
              <w:rPr>
                <w:rFonts w:ascii="仿宋" w:hAnsi="仿宋" w:eastAsia="仿宋" w:cs="仿宋"/>
                <w:sz w:val="28"/>
                <w:szCs w:val="28"/>
              </w:rPr>
            </w:pPr>
            <w:r>
              <w:rPr>
                <w:rFonts w:hint="eastAsia" w:ascii="仿宋" w:hAnsi="仿宋" w:eastAsia="仿宋" w:cs="仿宋"/>
                <w:sz w:val="28"/>
                <w:szCs w:val="28"/>
              </w:rPr>
              <w:t>设计单位</w:t>
            </w:r>
          </w:p>
        </w:tc>
        <w:tc>
          <w:tcPr>
            <w:tcW w:w="1634" w:type="dxa"/>
            <w:vAlign w:val="center"/>
          </w:tcPr>
          <w:p>
            <w:pPr>
              <w:jc w:val="center"/>
              <w:rPr>
                <w:rFonts w:ascii="仿宋" w:hAnsi="仿宋" w:eastAsia="仿宋" w:cs="仿宋"/>
                <w:sz w:val="28"/>
                <w:szCs w:val="28"/>
              </w:rPr>
            </w:pPr>
            <w:r>
              <w:rPr>
                <w:rFonts w:hint="eastAsia" w:ascii="仿宋" w:hAnsi="仿宋" w:eastAsia="仿宋" w:cs="仿宋"/>
                <w:sz w:val="28"/>
                <w:szCs w:val="28"/>
              </w:rPr>
              <w:t>--</w:t>
            </w:r>
          </w:p>
        </w:tc>
        <w:tc>
          <w:tcPr>
            <w:tcW w:w="1731" w:type="dxa"/>
            <w:vAlign w:val="center"/>
          </w:tcPr>
          <w:p>
            <w:pPr>
              <w:jc w:val="center"/>
              <w:rPr>
                <w:rFonts w:ascii="仿宋" w:hAnsi="仿宋" w:eastAsia="仿宋" w:cs="仿宋"/>
                <w:sz w:val="28"/>
                <w:szCs w:val="28"/>
              </w:rPr>
            </w:pPr>
            <w:r>
              <w:rPr>
                <w:rFonts w:hint="eastAsia" w:ascii="仿宋" w:hAnsi="仿宋" w:eastAsia="仿宋" w:cs="仿宋"/>
                <w:sz w:val="28"/>
                <w:szCs w:val="28"/>
              </w:rPr>
              <w:t>环保设施工</w:t>
            </w:r>
          </w:p>
          <w:p>
            <w:pPr>
              <w:jc w:val="center"/>
              <w:rPr>
                <w:rFonts w:ascii="仿宋" w:hAnsi="仿宋" w:eastAsia="仿宋" w:cs="仿宋"/>
                <w:sz w:val="28"/>
                <w:szCs w:val="28"/>
              </w:rPr>
            </w:pPr>
            <w:r>
              <w:rPr>
                <w:rFonts w:hint="eastAsia" w:ascii="仿宋" w:hAnsi="仿宋" w:eastAsia="仿宋" w:cs="仿宋"/>
                <w:sz w:val="28"/>
                <w:szCs w:val="28"/>
              </w:rPr>
              <w:t>单位</w:t>
            </w:r>
          </w:p>
        </w:tc>
        <w:tc>
          <w:tcPr>
            <w:tcW w:w="3325"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9" w:hRule="atLeast"/>
        </w:trPr>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投资总概算</w:t>
            </w:r>
          </w:p>
        </w:tc>
        <w:tc>
          <w:tcPr>
            <w:tcW w:w="1634" w:type="dxa"/>
            <w:vAlign w:val="center"/>
          </w:tcPr>
          <w:p>
            <w:pPr>
              <w:jc w:val="center"/>
              <w:rPr>
                <w:rFonts w:ascii="仿宋" w:hAnsi="仿宋" w:eastAsia="仿宋" w:cs="仿宋"/>
                <w:sz w:val="28"/>
                <w:szCs w:val="28"/>
              </w:rPr>
            </w:pPr>
            <w:r>
              <w:rPr>
                <w:rFonts w:hint="eastAsia" w:ascii="仿宋" w:hAnsi="仿宋" w:eastAsia="仿宋" w:cs="仿宋"/>
                <w:sz w:val="28"/>
                <w:szCs w:val="28"/>
              </w:rPr>
              <w:t>15600万元</w:t>
            </w:r>
          </w:p>
        </w:tc>
        <w:tc>
          <w:tcPr>
            <w:tcW w:w="1731" w:type="dxa"/>
            <w:vAlign w:val="center"/>
          </w:tcPr>
          <w:p>
            <w:pPr>
              <w:jc w:val="center"/>
              <w:rPr>
                <w:rFonts w:ascii="仿宋" w:hAnsi="仿宋" w:eastAsia="仿宋" w:cs="仿宋"/>
                <w:sz w:val="28"/>
                <w:szCs w:val="28"/>
              </w:rPr>
            </w:pPr>
            <w:r>
              <w:rPr>
                <w:rFonts w:hint="eastAsia" w:ascii="仿宋" w:hAnsi="仿宋" w:eastAsia="仿宋" w:cs="仿宋"/>
                <w:sz w:val="28"/>
                <w:szCs w:val="28"/>
              </w:rPr>
              <w:t>环保投资总概算</w:t>
            </w:r>
          </w:p>
        </w:tc>
        <w:tc>
          <w:tcPr>
            <w:tcW w:w="1233" w:type="dxa"/>
            <w:vAlign w:val="center"/>
          </w:tcPr>
          <w:p>
            <w:pPr>
              <w:jc w:val="center"/>
              <w:rPr>
                <w:rFonts w:ascii="仿宋" w:hAnsi="仿宋" w:eastAsia="仿宋" w:cs="仿宋"/>
                <w:sz w:val="28"/>
                <w:szCs w:val="28"/>
              </w:rPr>
            </w:pPr>
            <w:r>
              <w:rPr>
                <w:rFonts w:hint="eastAsia" w:ascii="仿宋" w:hAnsi="仿宋" w:eastAsia="仿宋" w:cs="仿宋"/>
                <w:sz w:val="28"/>
                <w:szCs w:val="28"/>
              </w:rPr>
              <w:t>125万元</w:t>
            </w:r>
          </w:p>
        </w:tc>
        <w:tc>
          <w:tcPr>
            <w:tcW w:w="867" w:type="dxa"/>
            <w:vAlign w:val="center"/>
          </w:tcPr>
          <w:p>
            <w:pPr>
              <w:jc w:val="center"/>
              <w:rPr>
                <w:rFonts w:ascii="仿宋" w:hAnsi="仿宋" w:eastAsia="仿宋" w:cs="仿宋"/>
                <w:sz w:val="28"/>
                <w:szCs w:val="28"/>
              </w:rPr>
            </w:pPr>
            <w:r>
              <w:rPr>
                <w:rFonts w:hint="eastAsia" w:ascii="仿宋" w:hAnsi="仿宋" w:eastAsia="仿宋" w:cs="仿宋"/>
                <w:sz w:val="28"/>
                <w:szCs w:val="28"/>
              </w:rPr>
              <w:t>比例</w:t>
            </w:r>
          </w:p>
        </w:tc>
        <w:tc>
          <w:tcPr>
            <w:tcW w:w="1225" w:type="dxa"/>
            <w:vAlign w:val="center"/>
          </w:tcPr>
          <w:p>
            <w:pPr>
              <w:jc w:val="center"/>
              <w:rPr>
                <w:rFonts w:ascii="仿宋" w:hAnsi="仿宋" w:eastAsia="仿宋" w:cs="仿宋"/>
                <w:sz w:val="28"/>
                <w:szCs w:val="28"/>
              </w:rPr>
            </w:pPr>
            <w:r>
              <w:rPr>
                <w:rFonts w:hint="eastAsia" w:ascii="仿宋" w:hAnsi="仿宋" w:eastAsia="仿宋" w:cs="仿宋"/>
                <w:sz w:val="28"/>
                <w:szCs w:val="28"/>
              </w:rPr>
              <w:t>0.8</w:t>
            </w:r>
            <w:r>
              <w:rPr>
                <w:rFonts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80" w:type="dxa"/>
            <w:vAlign w:val="center"/>
          </w:tcPr>
          <w:p>
            <w:pPr>
              <w:jc w:val="cente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实际总投资</w:t>
            </w:r>
          </w:p>
          <w:p>
            <w:pPr>
              <w:rPr>
                <w:rFonts w:ascii="仿宋" w:hAnsi="仿宋" w:eastAsia="仿宋" w:cs="仿宋"/>
                <w:sz w:val="28"/>
                <w:szCs w:val="28"/>
              </w:rPr>
            </w:pPr>
          </w:p>
          <w:p>
            <w:pPr>
              <w:jc w:val="center"/>
              <w:rPr>
                <w:rFonts w:ascii="仿宋" w:hAnsi="仿宋" w:eastAsia="仿宋" w:cs="仿宋"/>
                <w:sz w:val="28"/>
                <w:szCs w:val="28"/>
              </w:rPr>
            </w:pPr>
          </w:p>
        </w:tc>
        <w:tc>
          <w:tcPr>
            <w:tcW w:w="1634" w:type="dxa"/>
            <w:vAlign w:val="center"/>
          </w:tcPr>
          <w:p>
            <w:pPr>
              <w:jc w:val="center"/>
              <w:rPr>
                <w:rFonts w:ascii="仿宋" w:hAnsi="仿宋" w:eastAsia="仿宋" w:cs="仿宋"/>
                <w:sz w:val="28"/>
                <w:szCs w:val="28"/>
              </w:rPr>
            </w:pPr>
            <w:r>
              <w:rPr>
                <w:rFonts w:hint="eastAsia" w:ascii="仿宋" w:hAnsi="仿宋" w:eastAsia="仿宋" w:cs="仿宋"/>
                <w:sz w:val="28"/>
                <w:szCs w:val="28"/>
              </w:rPr>
              <w:t>14000万元</w:t>
            </w:r>
          </w:p>
        </w:tc>
        <w:tc>
          <w:tcPr>
            <w:tcW w:w="1731" w:type="dxa"/>
            <w:vAlign w:val="center"/>
          </w:tcPr>
          <w:p>
            <w:pPr>
              <w:jc w:val="center"/>
              <w:rPr>
                <w:rFonts w:ascii="仿宋" w:hAnsi="仿宋" w:eastAsia="仿宋" w:cs="仿宋"/>
                <w:sz w:val="28"/>
                <w:szCs w:val="28"/>
              </w:rPr>
            </w:pPr>
            <w:r>
              <w:rPr>
                <w:rFonts w:hint="eastAsia" w:ascii="仿宋" w:hAnsi="仿宋" w:eastAsia="仿宋" w:cs="仿宋"/>
                <w:sz w:val="28"/>
                <w:szCs w:val="28"/>
              </w:rPr>
              <w:t>环保投资总概算</w:t>
            </w:r>
          </w:p>
        </w:tc>
        <w:tc>
          <w:tcPr>
            <w:tcW w:w="1233" w:type="dxa"/>
            <w:vAlign w:val="center"/>
          </w:tcPr>
          <w:p>
            <w:pPr>
              <w:jc w:val="center"/>
              <w:rPr>
                <w:rFonts w:ascii="仿宋" w:hAnsi="仿宋" w:eastAsia="仿宋" w:cs="仿宋"/>
                <w:sz w:val="28"/>
                <w:szCs w:val="28"/>
              </w:rPr>
            </w:pPr>
            <w:r>
              <w:rPr>
                <w:rFonts w:hint="eastAsia" w:ascii="仿宋" w:hAnsi="仿宋" w:eastAsia="仿宋" w:cs="仿宋"/>
                <w:sz w:val="28"/>
                <w:szCs w:val="28"/>
              </w:rPr>
              <w:t>200万元</w:t>
            </w:r>
          </w:p>
        </w:tc>
        <w:tc>
          <w:tcPr>
            <w:tcW w:w="867" w:type="dxa"/>
            <w:vAlign w:val="center"/>
          </w:tcPr>
          <w:p>
            <w:pPr>
              <w:jc w:val="center"/>
              <w:rPr>
                <w:rFonts w:ascii="仿宋" w:hAnsi="仿宋" w:eastAsia="仿宋" w:cs="仿宋"/>
                <w:sz w:val="28"/>
                <w:szCs w:val="28"/>
              </w:rPr>
            </w:pPr>
            <w:r>
              <w:rPr>
                <w:rFonts w:hint="eastAsia" w:ascii="仿宋" w:hAnsi="仿宋" w:eastAsia="仿宋" w:cs="仿宋"/>
                <w:sz w:val="28"/>
                <w:szCs w:val="28"/>
              </w:rPr>
              <w:t>比例</w:t>
            </w:r>
          </w:p>
        </w:tc>
        <w:tc>
          <w:tcPr>
            <w:tcW w:w="1225" w:type="dxa"/>
            <w:vAlign w:val="center"/>
          </w:tcPr>
          <w:p>
            <w:pPr>
              <w:jc w:val="center"/>
              <w:rPr>
                <w:rFonts w:ascii="仿宋" w:hAnsi="仿宋" w:eastAsia="仿宋" w:cs="仿宋"/>
                <w:sz w:val="28"/>
                <w:szCs w:val="28"/>
              </w:rPr>
            </w:pPr>
            <w:r>
              <w:rPr>
                <w:rFonts w:hint="eastAsia" w:ascii="仿宋" w:hAnsi="仿宋" w:eastAsia="仿宋" w:cs="仿宋"/>
                <w:sz w:val="28"/>
                <w:szCs w:val="28"/>
              </w:rPr>
              <w:t>1.4</w:t>
            </w:r>
            <w:r>
              <w:rPr>
                <w:rFonts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验收监测依据</w:t>
            </w:r>
          </w:p>
        </w:tc>
        <w:tc>
          <w:tcPr>
            <w:tcW w:w="6690" w:type="dxa"/>
            <w:gridSpan w:val="5"/>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1、国务院令（1998）年第253号《建设项目环境保护管理条例》；国务院关于修改《建设项目环境保护管理条例》的决定（国令第682号）。</w:t>
            </w:r>
          </w:p>
          <w:p>
            <w:pPr>
              <w:spacing w:line="360" w:lineRule="auto"/>
              <w:jc w:val="left"/>
              <w:rPr>
                <w:rFonts w:ascii="仿宋" w:hAnsi="仿宋" w:eastAsia="仿宋" w:cs="仿宋"/>
                <w:sz w:val="28"/>
                <w:szCs w:val="28"/>
              </w:rPr>
            </w:pPr>
            <w:r>
              <w:rPr>
                <w:rFonts w:hint="eastAsia" w:ascii="仿宋" w:hAnsi="仿宋" w:eastAsia="仿宋" w:cs="仿宋"/>
                <w:sz w:val="28"/>
                <w:szCs w:val="28"/>
              </w:rPr>
              <w:t>2、环境保护部《关于发布&lt;建设项目竣工环境保护验收暂行办法&gt;的公告》（国环规环评[2017]4号）。</w:t>
            </w:r>
          </w:p>
          <w:p>
            <w:pPr>
              <w:spacing w:line="360" w:lineRule="auto"/>
              <w:jc w:val="left"/>
              <w:rPr>
                <w:rFonts w:ascii="仿宋" w:hAnsi="仿宋" w:eastAsia="仿宋" w:cs="仿宋"/>
                <w:sz w:val="28"/>
                <w:szCs w:val="28"/>
              </w:rPr>
            </w:pPr>
            <w:r>
              <w:rPr>
                <w:rFonts w:hint="eastAsia" w:ascii="仿宋" w:hAnsi="仿宋" w:eastAsia="仿宋" w:cs="仿宋"/>
                <w:sz w:val="28"/>
                <w:szCs w:val="28"/>
              </w:rPr>
              <w:t>3、环境保护部2018年第9号公告《关于京津冀大气污染传输通道城市执行大气污染物特别排放限值的公告》（环境保护部2018年1月16日印发）。</w:t>
            </w:r>
          </w:p>
          <w:p>
            <w:pPr>
              <w:spacing w:line="360" w:lineRule="auto"/>
              <w:jc w:val="left"/>
              <w:rPr>
                <w:rFonts w:ascii="仿宋" w:hAnsi="仿宋" w:eastAsia="仿宋" w:cs="仿宋"/>
                <w:sz w:val="28"/>
                <w:szCs w:val="28"/>
              </w:rPr>
            </w:pPr>
            <w:r>
              <w:rPr>
                <w:rFonts w:hint="eastAsia" w:ascii="仿宋" w:hAnsi="仿宋" w:eastAsia="仿宋" w:cs="仿宋"/>
                <w:sz w:val="28"/>
                <w:szCs w:val="28"/>
              </w:rPr>
              <w:t>4、生态环境部2018年第9号关于发布《建设项目竣工环境保护验收技术指南 污染影响类》的公告（生态环境部办公厅2018年5月16日印发）</w:t>
            </w:r>
          </w:p>
          <w:p>
            <w:pPr>
              <w:spacing w:line="360" w:lineRule="auto"/>
              <w:jc w:val="left"/>
              <w:rPr>
                <w:rFonts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w:t>
            </w:r>
            <w:r>
              <w:rPr>
                <w:rFonts w:hint="eastAsia" w:ascii="仿宋" w:hAnsi="仿宋" w:eastAsia="仿宋" w:cs="仿宋"/>
                <w:sz w:val="28"/>
                <w:szCs w:val="28"/>
              </w:rPr>
              <w:t>东营天玺环保科技有限公司</w:t>
            </w:r>
            <w:r>
              <w:rPr>
                <w:rFonts w:hint="eastAsia" w:ascii="仿宋" w:hAnsi="仿宋" w:eastAsia="仿宋" w:cs="仿宋"/>
                <w:sz w:val="28"/>
                <w:szCs w:val="28"/>
                <w:lang w:val="zh-CN"/>
              </w:rPr>
              <w:t>关于《山东速普瑞农牧有限公司</w:t>
            </w:r>
            <w:r>
              <w:rPr>
                <w:rFonts w:hint="eastAsia" w:ascii="仿宋" w:hAnsi="仿宋" w:eastAsia="仿宋" w:cs="仿宋"/>
                <w:sz w:val="28"/>
                <w:szCs w:val="28"/>
              </w:rPr>
              <w:t>年产16万吨畜禽饲料加工项目</w:t>
            </w:r>
            <w:r>
              <w:rPr>
                <w:rFonts w:hint="eastAsia" w:ascii="仿宋" w:hAnsi="仿宋" w:eastAsia="仿宋" w:cs="仿宋"/>
                <w:sz w:val="28"/>
                <w:szCs w:val="28"/>
                <w:lang w:val="zh-CN"/>
              </w:rPr>
              <w:t>环境影响报告表》（20</w:t>
            </w:r>
            <w:r>
              <w:rPr>
                <w:rFonts w:hint="eastAsia" w:ascii="仿宋" w:hAnsi="仿宋" w:eastAsia="仿宋" w:cs="仿宋"/>
                <w:sz w:val="28"/>
                <w:szCs w:val="28"/>
              </w:rPr>
              <w:t>19</w:t>
            </w:r>
            <w:r>
              <w:rPr>
                <w:rFonts w:hint="eastAsia" w:ascii="仿宋" w:hAnsi="仿宋" w:eastAsia="仿宋" w:cs="仿宋"/>
                <w:sz w:val="28"/>
                <w:szCs w:val="28"/>
                <w:lang w:val="zh-CN"/>
              </w:rPr>
              <w:t>年</w:t>
            </w:r>
            <w:r>
              <w:rPr>
                <w:rFonts w:hint="eastAsia" w:ascii="仿宋" w:hAnsi="仿宋" w:eastAsia="仿宋" w:cs="仿宋"/>
                <w:sz w:val="28"/>
                <w:szCs w:val="28"/>
              </w:rPr>
              <w:t>12</w:t>
            </w:r>
            <w:r>
              <w:rPr>
                <w:rFonts w:hint="eastAsia" w:ascii="仿宋" w:hAnsi="仿宋" w:eastAsia="仿宋" w:cs="仿宋"/>
                <w:sz w:val="28"/>
                <w:szCs w:val="28"/>
                <w:lang w:val="zh-CN"/>
              </w:rPr>
              <w:t>月）；</w:t>
            </w:r>
          </w:p>
          <w:p>
            <w:pPr>
              <w:spacing w:line="360" w:lineRule="auto"/>
              <w:jc w:val="left"/>
              <w:rPr>
                <w:rFonts w:ascii="仿宋" w:hAnsi="仿宋" w:eastAsia="仿宋" w:cs="仿宋"/>
                <w:sz w:val="28"/>
                <w:szCs w:val="28"/>
                <w:lang w:val="zh-CN"/>
              </w:rPr>
            </w:pPr>
            <w:r>
              <w:rPr>
                <w:rFonts w:hint="eastAsia" w:ascii="仿宋" w:hAnsi="仿宋" w:eastAsia="仿宋" w:cs="仿宋"/>
                <w:sz w:val="28"/>
                <w:szCs w:val="28"/>
              </w:rPr>
              <w:t>6</w:t>
            </w:r>
            <w:r>
              <w:rPr>
                <w:rFonts w:hint="eastAsia" w:ascii="仿宋" w:hAnsi="仿宋" w:eastAsia="仿宋" w:cs="仿宋"/>
                <w:sz w:val="28"/>
                <w:szCs w:val="28"/>
                <w:lang w:val="zh-CN"/>
              </w:rPr>
              <w:t>、</w:t>
            </w:r>
            <w:r>
              <w:rPr>
                <w:rFonts w:hint="eastAsia" w:ascii="仿宋" w:hAnsi="仿宋" w:eastAsia="仿宋" w:cs="仿宋"/>
                <w:sz w:val="28"/>
                <w:szCs w:val="28"/>
              </w:rPr>
              <w:t>东营市生态环境局利津县分局以东环利分建审﹝2020﹞006号</w:t>
            </w:r>
            <w:r>
              <w:rPr>
                <w:rFonts w:hint="eastAsia" w:ascii="仿宋" w:hAnsi="仿宋" w:eastAsia="仿宋" w:cs="仿宋"/>
                <w:sz w:val="28"/>
                <w:szCs w:val="28"/>
                <w:lang w:val="zh-CN"/>
              </w:rPr>
              <w:t>关于《山东速普瑞农牧有限公司</w:t>
            </w:r>
            <w:r>
              <w:rPr>
                <w:rFonts w:hint="eastAsia" w:ascii="仿宋" w:hAnsi="仿宋" w:eastAsia="仿宋" w:cs="仿宋"/>
                <w:sz w:val="28"/>
                <w:szCs w:val="28"/>
              </w:rPr>
              <w:t>年产16万吨畜禽饲料加工项目</w:t>
            </w:r>
            <w:r>
              <w:rPr>
                <w:rFonts w:hint="eastAsia" w:ascii="仿宋" w:hAnsi="仿宋" w:eastAsia="仿宋" w:cs="仿宋"/>
                <w:sz w:val="28"/>
                <w:szCs w:val="28"/>
                <w:lang w:val="zh-CN"/>
              </w:rPr>
              <w:t>环境影响报告表》的审批意见（202</w:t>
            </w:r>
            <w:r>
              <w:rPr>
                <w:rFonts w:hint="eastAsia" w:ascii="仿宋" w:hAnsi="仿宋" w:eastAsia="仿宋" w:cs="仿宋"/>
                <w:sz w:val="28"/>
                <w:szCs w:val="28"/>
              </w:rPr>
              <w:t>0</w:t>
            </w:r>
            <w:r>
              <w:rPr>
                <w:rFonts w:hint="eastAsia" w:ascii="仿宋" w:hAnsi="仿宋" w:eastAsia="仿宋" w:cs="仿宋"/>
                <w:sz w:val="28"/>
                <w:szCs w:val="28"/>
                <w:lang w:val="zh-CN"/>
              </w:rPr>
              <w:t>年</w:t>
            </w:r>
            <w:r>
              <w:rPr>
                <w:rFonts w:hint="eastAsia" w:ascii="仿宋" w:hAnsi="仿宋" w:eastAsia="仿宋" w:cs="仿宋"/>
                <w:sz w:val="28"/>
                <w:szCs w:val="28"/>
              </w:rPr>
              <w:t>3</w:t>
            </w:r>
            <w:r>
              <w:rPr>
                <w:rFonts w:hint="eastAsia" w:ascii="仿宋" w:hAnsi="仿宋" w:eastAsia="仿宋" w:cs="仿宋"/>
                <w:sz w:val="28"/>
                <w:szCs w:val="28"/>
                <w:lang w:val="zh-CN"/>
              </w:rPr>
              <w:t>月1</w:t>
            </w:r>
            <w:r>
              <w:rPr>
                <w:rFonts w:hint="eastAsia" w:ascii="仿宋" w:hAnsi="仿宋" w:eastAsia="仿宋" w:cs="仿宋"/>
                <w:sz w:val="28"/>
                <w:szCs w:val="28"/>
              </w:rPr>
              <w:t>1</w:t>
            </w:r>
            <w:r>
              <w:rPr>
                <w:rFonts w:hint="eastAsia" w:ascii="仿宋" w:hAnsi="仿宋" w:eastAsia="仿宋" w:cs="仿宋"/>
                <w:sz w:val="28"/>
                <w:szCs w:val="28"/>
                <w:lang w:val="zh-CN"/>
              </w:rPr>
              <w:t>日）</w:t>
            </w:r>
            <w:r>
              <w:rPr>
                <w:rFonts w:hint="eastAsia" w:ascii="仿宋" w:hAnsi="仿宋" w:eastAsia="仿宋" w:cs="仿宋"/>
                <w:sz w:val="28"/>
                <w:szCs w:val="28"/>
              </w:rPr>
              <w:t>。</w:t>
            </w:r>
          </w:p>
          <w:p>
            <w:pPr>
              <w:autoSpaceDE w:val="0"/>
              <w:autoSpaceDN w:val="0"/>
              <w:spacing w:line="360" w:lineRule="auto"/>
              <w:ind w:firstLine="420" w:firstLineChars="200"/>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pStyle w:val="2"/>
              <w:ind w:left="0" w:leftChars="0" w:firstLine="0" w:firstLineChars="0"/>
            </w:pPr>
          </w:p>
          <w:p/>
          <w:p>
            <w:pPr>
              <w:pStyle w:val="2"/>
            </w:pPr>
          </w:p>
          <w:p/>
          <w:p>
            <w:pPr>
              <w:pStyle w:val="2"/>
            </w:p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9" w:hRule="atLeast"/>
        </w:trPr>
        <w:tc>
          <w:tcPr>
            <w:tcW w:w="1980" w:type="dxa"/>
            <w:vAlign w:val="center"/>
          </w:tcPr>
          <w:p>
            <w:pPr>
              <w:jc w:val="center"/>
              <w:rPr>
                <w:rFonts w:ascii="仿宋" w:hAnsi="仿宋" w:eastAsia="仿宋" w:cs="仿宋"/>
                <w:sz w:val="28"/>
                <w:szCs w:val="28"/>
              </w:rPr>
            </w:pPr>
            <w:r>
              <w:rPr>
                <w:rFonts w:hint="eastAsia" w:ascii="仿宋" w:hAnsi="仿宋" w:eastAsia="仿宋" w:cs="仿宋"/>
                <w:sz w:val="28"/>
                <w:szCs w:val="28"/>
              </w:rPr>
              <w:t>验收监测标准</w:t>
            </w:r>
          </w:p>
          <w:p>
            <w:pPr>
              <w:jc w:val="center"/>
              <w:rPr>
                <w:rFonts w:ascii="仿宋" w:hAnsi="仿宋" w:eastAsia="仿宋" w:cs="仿宋"/>
                <w:sz w:val="28"/>
                <w:szCs w:val="28"/>
              </w:rPr>
            </w:pPr>
            <w:r>
              <w:rPr>
                <w:rFonts w:hint="eastAsia" w:ascii="仿宋" w:hAnsi="仿宋" w:eastAsia="仿宋" w:cs="仿宋"/>
                <w:sz w:val="28"/>
                <w:szCs w:val="28"/>
              </w:rPr>
              <w:t>标号、级别、限值</w:t>
            </w:r>
          </w:p>
        </w:tc>
        <w:tc>
          <w:tcPr>
            <w:tcW w:w="6690" w:type="dxa"/>
            <w:gridSpan w:val="5"/>
            <w:vAlign w:val="center"/>
          </w:tcPr>
          <w:p>
            <w:pPr>
              <w:spacing w:line="360" w:lineRule="auto"/>
              <w:rPr>
                <w:rFonts w:ascii="仿宋" w:hAnsi="仿宋" w:eastAsia="仿宋" w:cs="仿宋"/>
                <w:sz w:val="28"/>
                <w:szCs w:val="28"/>
              </w:rPr>
            </w:pPr>
            <w:r>
              <w:rPr>
                <w:rFonts w:hint="eastAsia" w:ascii="仿宋" w:hAnsi="仿宋" w:eastAsia="仿宋" w:cs="仿宋"/>
                <w:sz w:val="28"/>
                <w:szCs w:val="28"/>
              </w:rPr>
              <w:t>1、废气：颗粒物有组织排放执行山东省《区域性大气污染物综合排放标准》（DB37/ 2376-2019）表1中“重点控制区”的排放浓度限值要求（颗粒物：10mg/m3）排放浓度限值；厂界无组织排放颗粒物执行《大气污染物综合排放标准》（GB16297-1996）表2中颗粒物（其他）无组织排放监控浓度限值（1.0mg/m3）。</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燃气锅炉废气执行《锅炉大气污染物排放标准》（DB37/2374-2018）表2中“重点控制区”燃气锅炉限值（颗粒物：10mg/m3、SO2：50mg/m3、NOx：100 mg/m3）。</w:t>
            </w:r>
          </w:p>
          <w:p>
            <w:pPr>
              <w:spacing w:line="360" w:lineRule="auto"/>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、噪声：噪声排放执行《工业企业厂界环境噪声排放标准》（</w:t>
            </w:r>
            <w:r>
              <w:rPr>
                <w:rFonts w:ascii="仿宋" w:hAnsi="仿宋" w:eastAsia="仿宋" w:cs="仿宋"/>
                <w:sz w:val="28"/>
                <w:szCs w:val="28"/>
              </w:rPr>
              <w:t>GB 12348-2008</w:t>
            </w:r>
            <w:r>
              <w:rPr>
                <w:rFonts w:hint="eastAsia" w:ascii="仿宋" w:hAnsi="仿宋" w:eastAsia="仿宋" w:cs="仿宋"/>
                <w:sz w:val="28"/>
                <w:szCs w:val="28"/>
              </w:rPr>
              <w:t>）中的</w:t>
            </w:r>
            <w:r>
              <w:rPr>
                <w:rFonts w:ascii="仿宋" w:hAnsi="仿宋" w:eastAsia="仿宋" w:cs="仿宋"/>
                <w:sz w:val="28"/>
                <w:szCs w:val="28"/>
              </w:rPr>
              <w:t xml:space="preserve">2 </w:t>
            </w:r>
            <w:r>
              <w:rPr>
                <w:rFonts w:hint="eastAsia" w:ascii="仿宋" w:hAnsi="仿宋" w:eastAsia="仿宋" w:cs="仿宋"/>
                <w:sz w:val="28"/>
                <w:szCs w:val="28"/>
              </w:rPr>
              <w:t>类标准（昼间≤60dB（A））。</w:t>
            </w:r>
          </w:p>
          <w:p>
            <w:pPr>
              <w:spacing w:line="360" w:lineRule="auto"/>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、固废：执行《一般工业固体废物贮存、处置场污染控制标准》（</w:t>
            </w:r>
            <w:r>
              <w:rPr>
                <w:rFonts w:ascii="仿宋" w:hAnsi="仿宋" w:eastAsia="仿宋" w:cs="仿宋"/>
                <w:sz w:val="28"/>
                <w:szCs w:val="28"/>
              </w:rPr>
              <w:t>GB18599-2001</w:t>
            </w:r>
            <w:r>
              <w:rPr>
                <w:rFonts w:hint="eastAsia" w:ascii="仿宋" w:hAnsi="仿宋" w:eastAsia="仿宋" w:cs="仿宋"/>
                <w:sz w:val="28"/>
                <w:szCs w:val="28"/>
              </w:rPr>
              <w:t>）及其修改单的要求；危险废物处置执行《危险废物贮存污染控制标准》（GB18597-2001）及环保部2013年第36号文修改单。</w:t>
            </w:r>
          </w:p>
          <w:p>
            <w:pPr>
              <w:spacing w:line="360" w:lineRule="auto"/>
              <w:rPr>
                <w:rFonts w:ascii="仿宋" w:hAnsi="仿宋" w:eastAsia="仿宋" w:cs="仿宋"/>
                <w:sz w:val="28"/>
                <w:szCs w:val="28"/>
              </w:rPr>
            </w:pPr>
          </w:p>
          <w:p>
            <w:pPr>
              <w:pStyle w:val="2"/>
              <w:ind w:firstLine="560"/>
              <w:rPr>
                <w:rFonts w:ascii="仿宋" w:hAnsi="仿宋" w:eastAsia="仿宋" w:cs="仿宋"/>
                <w:sz w:val="28"/>
                <w:szCs w:val="28"/>
              </w:rPr>
            </w:pPr>
          </w:p>
          <w:p>
            <w:pPr>
              <w:rPr>
                <w:rFonts w:ascii="仿宋" w:hAnsi="仿宋" w:eastAsia="仿宋" w:cs="仿宋"/>
                <w:sz w:val="28"/>
                <w:szCs w:val="28"/>
              </w:rPr>
            </w:pPr>
          </w:p>
          <w:p>
            <w:pPr>
              <w:pStyle w:val="2"/>
            </w:pPr>
          </w:p>
          <w:p>
            <w:pPr>
              <w:pStyle w:val="27"/>
              <w:ind w:firstLine="560"/>
              <w:rPr>
                <w:rFonts w:ascii="仿宋" w:hAnsi="仿宋" w:eastAsia="仿宋" w:cs="仿宋"/>
              </w:rPr>
            </w:pPr>
          </w:p>
          <w:p>
            <w:pPr>
              <w:pStyle w:val="27"/>
              <w:ind w:firstLine="560"/>
              <w:rPr>
                <w:rFonts w:ascii="仿宋" w:hAnsi="仿宋" w:eastAsia="仿宋" w:cs="仿宋"/>
              </w:rPr>
            </w:pPr>
          </w:p>
          <w:p>
            <w:pPr>
              <w:pStyle w:val="27"/>
              <w:ind w:firstLine="560"/>
              <w:rPr>
                <w:rFonts w:ascii="仿宋" w:hAnsi="仿宋" w:eastAsia="仿宋" w:cs="仿宋"/>
              </w:rPr>
            </w:pPr>
          </w:p>
          <w:p>
            <w:pPr>
              <w:pStyle w:val="2"/>
              <w:ind w:firstLine="560"/>
              <w:rPr>
                <w:rFonts w:ascii="仿宋" w:hAnsi="仿宋" w:eastAsia="仿宋" w:cs="仿宋"/>
                <w:sz w:val="28"/>
                <w:szCs w:val="28"/>
              </w:rPr>
            </w:pPr>
          </w:p>
          <w:p>
            <w:pPr>
              <w:rPr>
                <w:rFonts w:ascii="仿宋" w:hAnsi="仿宋" w:eastAsia="仿宋" w:cs="仿宋"/>
                <w:sz w:val="28"/>
                <w:szCs w:val="28"/>
              </w:rPr>
            </w:pPr>
          </w:p>
          <w:p>
            <w:pPr>
              <w:pStyle w:val="2"/>
            </w:pPr>
          </w:p>
          <w:p/>
          <w:p>
            <w:pPr>
              <w:spacing w:line="360" w:lineRule="auto"/>
              <w:rPr>
                <w:rFonts w:ascii="仿宋" w:hAnsi="仿宋" w:eastAsia="仿宋" w:cs="仿宋"/>
                <w:sz w:val="28"/>
                <w:szCs w:val="28"/>
              </w:rPr>
            </w:pPr>
          </w:p>
        </w:tc>
      </w:tr>
    </w:tbl>
    <w:p>
      <w:pPr>
        <w:pStyle w:val="7"/>
        <w:jc w:val="both"/>
        <w:rPr>
          <w:rFonts w:ascii="Times New Roman" w:hAnsi="Times New Roman"/>
          <w:b/>
          <w:bCs/>
        </w:rPr>
      </w:pPr>
      <w:bookmarkStart w:id="1" w:name="_Toc6096"/>
      <w:r>
        <w:rPr>
          <w:rFonts w:hint="eastAsia" w:ascii="Times New Roman" w:hAnsi="Times New Roman"/>
          <w:b/>
          <w:bCs/>
        </w:rPr>
        <w:t>表</w:t>
      </w:r>
      <w:r>
        <w:rPr>
          <w:rFonts w:ascii="Times New Roman" w:hAnsi="Times New Roman"/>
          <w:b/>
          <w:bCs/>
        </w:rPr>
        <w:t>2</w:t>
      </w:r>
      <w:r>
        <w:rPr>
          <w:rFonts w:hint="eastAsia" w:ascii="Times New Roman" w:hAnsi="Times New Roman"/>
          <w:b/>
          <w:bCs/>
        </w:rPr>
        <w:t>建设项目概况</w:t>
      </w:r>
      <w:bookmarkEnd w:id="1"/>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7" w:hRule="atLeast"/>
        </w:trPr>
        <w:tc>
          <w:tcPr>
            <w:tcW w:w="5000" w:type="pct"/>
          </w:tcPr>
          <w:p>
            <w:pPr>
              <w:snapToGrid w:val="0"/>
              <w:spacing w:line="360" w:lineRule="auto"/>
              <w:rPr>
                <w:rFonts w:ascii="仿宋" w:hAnsi="仿宋" w:eastAsia="仿宋" w:cs="仿宋"/>
                <w:b/>
                <w:sz w:val="28"/>
                <w:szCs w:val="28"/>
              </w:rPr>
            </w:pPr>
            <w:r>
              <w:rPr>
                <w:rFonts w:ascii="仿宋" w:hAnsi="仿宋" w:eastAsia="仿宋" w:cs="仿宋"/>
                <w:b/>
                <w:sz w:val="28"/>
                <w:szCs w:val="28"/>
              </w:rPr>
              <w:t xml:space="preserve">2.1 </w:t>
            </w:r>
            <w:r>
              <w:rPr>
                <w:rFonts w:hint="eastAsia" w:ascii="仿宋" w:hAnsi="仿宋" w:eastAsia="仿宋" w:cs="仿宋"/>
                <w:b/>
                <w:sz w:val="28"/>
                <w:szCs w:val="28"/>
              </w:rPr>
              <w:t>项目概况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山东速普瑞农牧有限公司建设年产16万吨畜禽饲料加工项目，项目位于利津县盐窝镇荣乌高速至县城220连接线以西，荣乌高速以南（详见附图1），项目属于新建，占地面积21158.31平方米(约31.74亩)，总建筑面积11751.83平方米；预计总投资15600万元，环保投资125万元；实际总投资14000万元，环保投资200万元。本项目企业劳动定员20人，实行一班制，每天8小时，年工作约300天。</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山东方杰环境检测有限公司受山东速普瑞农牧有限公司的委托于2021年7月26日进行现场查看并制定监测方案，并于2021年8月1日、8月2日、8月11日、8月12日实施现场监测。</w:t>
            </w:r>
          </w:p>
          <w:p>
            <w:pPr>
              <w:snapToGrid w:val="0"/>
              <w:spacing w:line="360" w:lineRule="auto"/>
              <w:rPr>
                <w:rFonts w:ascii="仿宋" w:hAnsi="仿宋" w:eastAsia="仿宋" w:cs="仿宋"/>
                <w:b/>
                <w:sz w:val="28"/>
                <w:szCs w:val="28"/>
              </w:rPr>
            </w:pPr>
            <w:r>
              <w:rPr>
                <w:rFonts w:ascii="仿宋" w:hAnsi="仿宋" w:eastAsia="仿宋" w:cs="仿宋"/>
                <w:b/>
                <w:sz w:val="28"/>
                <w:szCs w:val="28"/>
              </w:rPr>
              <w:t xml:space="preserve">2.2 </w:t>
            </w:r>
            <w:r>
              <w:rPr>
                <w:rFonts w:hint="eastAsia" w:ascii="仿宋" w:hAnsi="仿宋" w:eastAsia="仿宋" w:cs="仿宋"/>
                <w:b/>
                <w:sz w:val="28"/>
                <w:szCs w:val="28"/>
              </w:rPr>
              <w:t>建设内容</w:t>
            </w:r>
          </w:p>
          <w:p>
            <w:pPr>
              <w:spacing w:line="360" w:lineRule="auto"/>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1</w:t>
            </w:r>
            <w:r>
              <w:rPr>
                <w:rFonts w:hint="eastAsia" w:ascii="仿宋" w:hAnsi="仿宋" w:eastAsia="仿宋" w:cs="仿宋"/>
                <w:bCs/>
                <w:sz w:val="28"/>
                <w:szCs w:val="28"/>
              </w:rPr>
              <w:t>）该项目主要建设内容</w:t>
            </w:r>
          </w:p>
          <w:p>
            <w:pPr>
              <w:pStyle w:val="2"/>
              <w:ind w:firstLine="560"/>
            </w:pPr>
            <w:r>
              <w:rPr>
                <w:rFonts w:hint="eastAsia" w:ascii="仿宋" w:hAnsi="仿宋" w:eastAsia="仿宋" w:cs="仿宋"/>
                <w:bCs/>
                <w:sz w:val="28"/>
                <w:szCs w:val="28"/>
              </w:rPr>
              <w:t>项目主要建设内容见表2-1：</w:t>
            </w:r>
          </w:p>
          <w:p>
            <w:pPr>
              <w:snapToGrid w:val="0"/>
              <w:spacing w:line="360" w:lineRule="auto"/>
              <w:ind w:firstLine="2650" w:firstLineChars="1100"/>
              <w:rPr>
                <w:rFonts w:ascii="仿宋" w:hAnsi="仿宋" w:eastAsia="仿宋" w:cs="仿宋"/>
                <w:b/>
                <w:bCs/>
                <w:sz w:val="24"/>
              </w:rPr>
            </w:pPr>
            <w:r>
              <w:rPr>
                <w:rFonts w:hint="eastAsia" w:ascii="仿宋" w:hAnsi="仿宋" w:eastAsia="仿宋" w:cs="仿宋"/>
                <w:b/>
                <w:bCs/>
                <w:sz w:val="24"/>
              </w:rPr>
              <w:t>表2-1项目建设内容一览表</w:t>
            </w:r>
          </w:p>
          <w:tbl>
            <w:tblPr>
              <w:tblStyle w:val="20"/>
              <w:tblW w:w="7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999"/>
              <w:gridCol w:w="5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12" w:type="dxa"/>
                  <w:vAlign w:val="center"/>
                </w:tcPr>
                <w:p>
                  <w:pPr>
                    <w:jc w:val="center"/>
                    <w:rPr>
                      <w:rFonts w:ascii="仿宋" w:hAnsi="仿宋" w:eastAsia="仿宋" w:cs="仿宋"/>
                      <w:sz w:val="24"/>
                    </w:rPr>
                  </w:pPr>
                  <w:r>
                    <w:rPr>
                      <w:rFonts w:hint="eastAsia" w:ascii="仿宋" w:hAnsi="仿宋" w:eastAsia="仿宋" w:cs="仿宋"/>
                      <w:sz w:val="24"/>
                    </w:rPr>
                    <w:t>工程</w:t>
                  </w:r>
                </w:p>
              </w:tc>
              <w:tc>
                <w:tcPr>
                  <w:tcW w:w="1999" w:type="dxa"/>
                  <w:vAlign w:val="center"/>
                </w:tcPr>
                <w:p>
                  <w:pPr>
                    <w:jc w:val="center"/>
                    <w:rPr>
                      <w:rFonts w:ascii="仿宋" w:hAnsi="仿宋" w:eastAsia="仿宋" w:cs="仿宋"/>
                      <w:sz w:val="24"/>
                    </w:rPr>
                  </w:pPr>
                  <w:r>
                    <w:rPr>
                      <w:rFonts w:hint="eastAsia" w:ascii="仿宋" w:hAnsi="仿宋" w:eastAsia="仿宋" w:cs="仿宋"/>
                      <w:sz w:val="24"/>
                    </w:rPr>
                    <w:t>组成</w:t>
                  </w:r>
                </w:p>
              </w:tc>
              <w:tc>
                <w:tcPr>
                  <w:tcW w:w="5107" w:type="dxa"/>
                  <w:vAlign w:val="center"/>
                </w:tcPr>
                <w:p>
                  <w:pPr>
                    <w:jc w:val="center"/>
                    <w:rPr>
                      <w:rFonts w:ascii="仿宋" w:hAnsi="仿宋" w:eastAsia="仿宋" w:cs="仿宋"/>
                      <w:sz w:val="24"/>
                    </w:rPr>
                  </w:pPr>
                  <w:r>
                    <w:rPr>
                      <w:rFonts w:hint="eastAsia" w:ascii="仿宋" w:hAnsi="仿宋" w:eastAsia="仿宋" w:cs="仿宋"/>
                      <w:sz w:val="24"/>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12" w:type="dxa"/>
                  <w:vMerge w:val="restart"/>
                  <w:vAlign w:val="center"/>
                </w:tcPr>
                <w:p>
                  <w:pPr>
                    <w:jc w:val="center"/>
                    <w:rPr>
                      <w:rFonts w:ascii="仿宋" w:hAnsi="仿宋" w:eastAsia="仿宋" w:cs="仿宋"/>
                      <w:sz w:val="24"/>
                    </w:rPr>
                  </w:pPr>
                  <w:r>
                    <w:rPr>
                      <w:rFonts w:hint="eastAsia" w:ascii="仿宋" w:hAnsi="仿宋" w:eastAsia="仿宋" w:cs="仿宋"/>
                      <w:sz w:val="24"/>
                    </w:rPr>
                    <w:t>主体工程</w:t>
                  </w:r>
                </w:p>
              </w:tc>
              <w:tc>
                <w:tcPr>
                  <w:tcW w:w="1999" w:type="dxa"/>
                  <w:vMerge w:val="restart"/>
                  <w:vAlign w:val="center"/>
                </w:tcPr>
                <w:p>
                  <w:pPr>
                    <w:jc w:val="center"/>
                    <w:rPr>
                      <w:rFonts w:ascii="仿宋" w:hAnsi="仿宋" w:eastAsia="仿宋" w:cs="仿宋"/>
                      <w:sz w:val="24"/>
                    </w:rPr>
                  </w:pPr>
                  <w:r>
                    <w:rPr>
                      <w:rFonts w:hint="eastAsia" w:ascii="仿宋" w:hAnsi="仿宋" w:eastAsia="仿宋" w:cs="仿宋"/>
                      <w:sz w:val="24"/>
                    </w:rPr>
                    <w:t>主车间</w:t>
                  </w:r>
                </w:p>
              </w:tc>
              <w:tc>
                <w:tcPr>
                  <w:tcW w:w="5107" w:type="dxa"/>
                </w:tcPr>
                <w:p>
                  <w:pPr>
                    <w:jc w:val="left"/>
                    <w:rPr>
                      <w:rFonts w:ascii="仿宋" w:hAnsi="仿宋" w:eastAsia="仿宋" w:cs="仿宋"/>
                      <w:sz w:val="24"/>
                    </w:rPr>
                  </w:pPr>
                  <w:r>
                    <w:rPr>
                      <w:rFonts w:hint="eastAsia" w:ascii="仿宋" w:hAnsi="仿宋" w:eastAsia="仿宋" w:cs="仿宋"/>
                      <w:sz w:val="24"/>
                    </w:rPr>
                    <w:t>新建，总建筑面积6720m2，框架结构，内含1#车间、原料车间、配合饲料生产车间、压片车间、锅炉房、成品车间等。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continue"/>
                  <w:vAlign w:val="center"/>
                </w:tcPr>
                <w:p>
                  <w:pPr>
                    <w:jc w:val="center"/>
                    <w:rPr>
                      <w:rFonts w:ascii="仿宋" w:hAnsi="仿宋" w:eastAsia="仿宋" w:cs="仿宋"/>
                      <w:sz w:val="24"/>
                    </w:rPr>
                  </w:pPr>
                </w:p>
              </w:tc>
              <w:tc>
                <w:tcPr>
                  <w:tcW w:w="1999" w:type="dxa"/>
                  <w:vMerge w:val="continue"/>
                  <w:vAlign w:val="center"/>
                </w:tcPr>
                <w:p>
                  <w:pPr>
                    <w:jc w:val="center"/>
                    <w:rPr>
                      <w:rFonts w:ascii="仿宋" w:hAnsi="仿宋" w:eastAsia="仿宋" w:cs="仿宋"/>
                      <w:sz w:val="24"/>
                    </w:rPr>
                  </w:pPr>
                </w:p>
              </w:tc>
              <w:tc>
                <w:tcPr>
                  <w:tcW w:w="5107" w:type="dxa"/>
                </w:tcPr>
                <w:p>
                  <w:pPr>
                    <w:jc w:val="left"/>
                    <w:rPr>
                      <w:rFonts w:ascii="仿宋" w:hAnsi="仿宋" w:eastAsia="仿宋" w:cs="仿宋"/>
                      <w:sz w:val="24"/>
                    </w:rPr>
                  </w:pPr>
                  <w:r>
                    <w:rPr>
                      <w:rFonts w:hint="eastAsia" w:ascii="仿宋" w:hAnsi="仿宋" w:eastAsia="仿宋" w:cs="仿宋"/>
                      <w:sz w:val="24"/>
                    </w:rPr>
                    <w:t>配合饲料车间为五层，建设面积1458m2。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continue"/>
                  <w:vAlign w:val="center"/>
                </w:tcPr>
                <w:p>
                  <w:pPr>
                    <w:jc w:val="center"/>
                    <w:rPr>
                      <w:rFonts w:ascii="仿宋" w:hAnsi="仿宋" w:eastAsia="仿宋" w:cs="仿宋"/>
                      <w:sz w:val="24"/>
                    </w:rPr>
                  </w:pPr>
                </w:p>
              </w:tc>
              <w:tc>
                <w:tcPr>
                  <w:tcW w:w="1999" w:type="dxa"/>
                  <w:vMerge w:val="continue"/>
                  <w:vAlign w:val="center"/>
                </w:tcPr>
                <w:p>
                  <w:pPr>
                    <w:jc w:val="center"/>
                    <w:rPr>
                      <w:rFonts w:ascii="仿宋" w:hAnsi="仿宋" w:eastAsia="仿宋" w:cs="仿宋"/>
                      <w:sz w:val="24"/>
                    </w:rPr>
                  </w:pPr>
                </w:p>
              </w:tc>
              <w:tc>
                <w:tcPr>
                  <w:tcW w:w="5107" w:type="dxa"/>
                </w:tcPr>
                <w:p>
                  <w:pPr>
                    <w:jc w:val="left"/>
                    <w:rPr>
                      <w:rFonts w:ascii="仿宋" w:hAnsi="仿宋" w:eastAsia="仿宋" w:cs="仿宋"/>
                      <w:sz w:val="24"/>
                    </w:rPr>
                  </w:pPr>
                  <w:r>
                    <w:rPr>
                      <w:rFonts w:hint="eastAsia" w:ascii="仿宋" w:hAnsi="仿宋" w:eastAsia="仿宋" w:cs="仿宋"/>
                      <w:sz w:val="24"/>
                    </w:rPr>
                    <w:t>压片车间为三层，建筑面积234m2。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12" w:type="dxa"/>
                  <w:vMerge w:val="continue"/>
                  <w:vAlign w:val="center"/>
                </w:tcPr>
                <w:p>
                  <w:pPr>
                    <w:jc w:val="center"/>
                    <w:rPr>
                      <w:rFonts w:ascii="仿宋" w:hAnsi="仿宋" w:eastAsia="仿宋" w:cs="仿宋"/>
                      <w:sz w:val="24"/>
                    </w:rPr>
                  </w:pPr>
                </w:p>
              </w:tc>
              <w:tc>
                <w:tcPr>
                  <w:tcW w:w="1999" w:type="dxa"/>
                  <w:vMerge w:val="continue"/>
                  <w:vAlign w:val="center"/>
                </w:tcPr>
                <w:p>
                  <w:pPr>
                    <w:jc w:val="center"/>
                    <w:rPr>
                      <w:rFonts w:ascii="仿宋" w:hAnsi="仿宋" w:eastAsia="仿宋" w:cs="仿宋"/>
                      <w:sz w:val="24"/>
                    </w:rPr>
                  </w:pPr>
                </w:p>
              </w:tc>
              <w:tc>
                <w:tcPr>
                  <w:tcW w:w="5107" w:type="dxa"/>
                </w:tcPr>
                <w:p>
                  <w:pPr>
                    <w:jc w:val="left"/>
                    <w:rPr>
                      <w:rFonts w:ascii="仿宋" w:hAnsi="仿宋" w:eastAsia="仿宋" w:cs="仿宋"/>
                      <w:sz w:val="24"/>
                    </w:rPr>
                  </w:pPr>
                  <w:r>
                    <w:rPr>
                      <w:rFonts w:hint="eastAsia" w:ascii="仿宋" w:hAnsi="仿宋" w:eastAsia="仿宋" w:cs="仿宋"/>
                      <w:sz w:val="24"/>
                    </w:rPr>
                    <w:t>1#车间、原料车间、成品车间在主车间内1层，均封闭设置，总建筑面积，5881.2m2。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continue"/>
                  <w:vAlign w:val="center"/>
                </w:tcPr>
                <w:p>
                  <w:pPr>
                    <w:jc w:val="center"/>
                    <w:rPr>
                      <w:rFonts w:ascii="仿宋" w:hAnsi="仿宋" w:eastAsia="仿宋" w:cs="仿宋"/>
                      <w:sz w:val="24"/>
                    </w:rPr>
                  </w:pPr>
                </w:p>
              </w:tc>
              <w:tc>
                <w:tcPr>
                  <w:tcW w:w="1999" w:type="dxa"/>
                  <w:vMerge w:val="continue"/>
                  <w:vAlign w:val="center"/>
                </w:tcPr>
                <w:p>
                  <w:pPr>
                    <w:jc w:val="center"/>
                    <w:rPr>
                      <w:rFonts w:ascii="仿宋" w:hAnsi="仿宋" w:eastAsia="仿宋" w:cs="仿宋"/>
                      <w:sz w:val="24"/>
                    </w:rPr>
                  </w:pPr>
                </w:p>
              </w:tc>
              <w:tc>
                <w:tcPr>
                  <w:tcW w:w="5107" w:type="dxa"/>
                </w:tcPr>
                <w:p>
                  <w:pPr>
                    <w:jc w:val="left"/>
                    <w:rPr>
                      <w:rFonts w:ascii="仿宋" w:hAnsi="仿宋" w:eastAsia="仿宋" w:cs="仿宋"/>
                      <w:sz w:val="24"/>
                    </w:rPr>
                  </w:pPr>
                  <w:r>
                    <w:rPr>
                      <w:rFonts w:ascii="仿宋" w:hAnsi="仿宋" w:eastAsia="仿宋" w:cs="仿宋"/>
                      <w:sz w:val="24"/>
                    </w:rPr>
                    <w:t>锅炉房50m2，设置 2t/h燃气蒸汽锅炉1台，排气筒高15m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continue"/>
                  <w:vAlign w:val="center"/>
                </w:tcPr>
                <w:p>
                  <w:pPr>
                    <w:jc w:val="center"/>
                    <w:rPr>
                      <w:rFonts w:ascii="仿宋" w:hAnsi="仿宋" w:eastAsia="仿宋" w:cs="仿宋"/>
                      <w:sz w:val="24"/>
                    </w:rPr>
                  </w:pPr>
                </w:p>
              </w:tc>
              <w:tc>
                <w:tcPr>
                  <w:tcW w:w="1999" w:type="dxa"/>
                  <w:vAlign w:val="center"/>
                </w:tcPr>
                <w:p>
                  <w:pPr>
                    <w:jc w:val="center"/>
                    <w:rPr>
                      <w:rFonts w:ascii="仿宋" w:hAnsi="仿宋" w:eastAsia="仿宋" w:cs="仿宋"/>
                      <w:sz w:val="24"/>
                    </w:rPr>
                  </w:pPr>
                  <w:r>
                    <w:rPr>
                      <w:rFonts w:hint="eastAsia" w:ascii="仿宋" w:hAnsi="仿宋" w:eastAsia="仿宋" w:cs="仿宋"/>
                      <w:sz w:val="24"/>
                    </w:rPr>
                    <w:t>2#车间</w:t>
                  </w:r>
                </w:p>
              </w:tc>
              <w:tc>
                <w:tcPr>
                  <w:tcW w:w="5107" w:type="dxa"/>
                </w:tcPr>
                <w:p>
                  <w:pPr>
                    <w:jc w:val="left"/>
                    <w:rPr>
                      <w:rFonts w:ascii="仿宋" w:hAnsi="仿宋" w:eastAsia="仿宋" w:cs="仿宋"/>
                      <w:sz w:val="24"/>
                    </w:rPr>
                  </w:pPr>
                  <w:r>
                    <w:rPr>
                      <w:rFonts w:hint="eastAsia" w:ascii="仿宋" w:hAnsi="仿宋" w:eastAsia="仿宋" w:cs="仿宋"/>
                      <w:sz w:val="24"/>
                    </w:rPr>
                    <w:t>新建，建筑面积2618m2，框架结构，单层建筑H=8.3m。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restart"/>
                  <w:vAlign w:val="center"/>
                </w:tcPr>
                <w:p>
                  <w:pPr>
                    <w:jc w:val="center"/>
                    <w:rPr>
                      <w:rFonts w:ascii="仿宋" w:hAnsi="仿宋" w:eastAsia="仿宋" w:cs="仿宋"/>
                      <w:sz w:val="24"/>
                    </w:rPr>
                  </w:pPr>
                  <w:r>
                    <w:rPr>
                      <w:rFonts w:hint="eastAsia" w:ascii="仿宋" w:hAnsi="仿宋" w:eastAsia="仿宋" w:cs="仿宋"/>
                      <w:sz w:val="24"/>
                    </w:rPr>
                    <w:t>辅助工程</w:t>
                  </w:r>
                </w:p>
              </w:tc>
              <w:tc>
                <w:tcPr>
                  <w:tcW w:w="1999" w:type="dxa"/>
                  <w:vAlign w:val="center"/>
                </w:tcPr>
                <w:p>
                  <w:pPr>
                    <w:jc w:val="center"/>
                    <w:rPr>
                      <w:rFonts w:ascii="仿宋" w:hAnsi="仿宋" w:eastAsia="仿宋" w:cs="仿宋"/>
                      <w:sz w:val="24"/>
                    </w:rPr>
                  </w:pPr>
                  <w:r>
                    <w:rPr>
                      <w:rFonts w:hint="eastAsia" w:ascii="仿宋" w:hAnsi="仿宋" w:eastAsia="仿宋" w:cs="仿宋"/>
                      <w:sz w:val="24"/>
                    </w:rPr>
                    <w:t>办公楼</w:t>
                  </w:r>
                </w:p>
              </w:tc>
              <w:tc>
                <w:tcPr>
                  <w:tcW w:w="5107" w:type="dxa"/>
                </w:tcPr>
                <w:p>
                  <w:pPr>
                    <w:jc w:val="left"/>
                    <w:rPr>
                      <w:rFonts w:ascii="仿宋" w:hAnsi="仿宋" w:eastAsia="仿宋" w:cs="仿宋"/>
                      <w:sz w:val="24"/>
                    </w:rPr>
                  </w:pPr>
                  <w:r>
                    <w:rPr>
                      <w:rFonts w:hint="eastAsia" w:ascii="仿宋" w:hAnsi="仿宋" w:eastAsia="仿宋" w:cs="仿宋"/>
                      <w:sz w:val="24"/>
                    </w:rPr>
                    <w:t>新建，建筑面积1300m2，框架结构，三层建筑H=3.3m。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continue"/>
                  <w:vAlign w:val="center"/>
                </w:tcPr>
                <w:p>
                  <w:pPr>
                    <w:jc w:val="center"/>
                    <w:rPr>
                      <w:rFonts w:ascii="仿宋" w:hAnsi="仿宋" w:eastAsia="仿宋" w:cs="仿宋"/>
                      <w:sz w:val="24"/>
                    </w:rPr>
                  </w:pPr>
                </w:p>
              </w:tc>
              <w:tc>
                <w:tcPr>
                  <w:tcW w:w="1999" w:type="dxa"/>
                  <w:vAlign w:val="center"/>
                </w:tcPr>
                <w:p>
                  <w:pPr>
                    <w:jc w:val="center"/>
                    <w:rPr>
                      <w:rFonts w:ascii="仿宋" w:hAnsi="仿宋" w:eastAsia="仿宋" w:cs="仿宋"/>
                      <w:sz w:val="24"/>
                    </w:rPr>
                  </w:pPr>
                  <w:r>
                    <w:rPr>
                      <w:rFonts w:hint="eastAsia" w:ascii="仿宋" w:hAnsi="仿宋" w:eastAsia="仿宋" w:cs="仿宋"/>
                      <w:sz w:val="24"/>
                    </w:rPr>
                    <w:t>设备室</w:t>
                  </w:r>
                </w:p>
              </w:tc>
              <w:tc>
                <w:tcPr>
                  <w:tcW w:w="5107" w:type="dxa"/>
                </w:tcPr>
                <w:p>
                  <w:pPr>
                    <w:jc w:val="left"/>
                    <w:rPr>
                      <w:rFonts w:ascii="仿宋" w:hAnsi="仿宋" w:eastAsia="仿宋" w:cs="仿宋"/>
                      <w:sz w:val="24"/>
                    </w:rPr>
                  </w:pPr>
                  <w:r>
                    <w:rPr>
                      <w:rFonts w:hint="eastAsia" w:ascii="仿宋" w:hAnsi="仿宋" w:eastAsia="仿宋" w:cs="仿宋"/>
                      <w:sz w:val="24"/>
                    </w:rPr>
                    <w:t>现有，1层，砖混结构，建筑面积288m2。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continue"/>
                  <w:vAlign w:val="center"/>
                </w:tcPr>
                <w:p>
                  <w:pPr>
                    <w:jc w:val="center"/>
                    <w:rPr>
                      <w:rFonts w:ascii="仿宋" w:hAnsi="仿宋" w:eastAsia="仿宋" w:cs="仿宋"/>
                      <w:sz w:val="24"/>
                    </w:rPr>
                  </w:pPr>
                </w:p>
              </w:tc>
              <w:tc>
                <w:tcPr>
                  <w:tcW w:w="1999" w:type="dxa"/>
                  <w:vAlign w:val="center"/>
                </w:tcPr>
                <w:p>
                  <w:pPr>
                    <w:jc w:val="center"/>
                    <w:rPr>
                      <w:rFonts w:ascii="仿宋" w:hAnsi="仿宋" w:eastAsia="仿宋" w:cs="仿宋"/>
                      <w:sz w:val="24"/>
                    </w:rPr>
                  </w:pPr>
                  <w:r>
                    <w:rPr>
                      <w:rFonts w:hint="eastAsia" w:ascii="仿宋" w:hAnsi="仿宋" w:eastAsia="仿宋" w:cs="仿宋"/>
                      <w:sz w:val="24"/>
                    </w:rPr>
                    <w:t>办公室</w:t>
                  </w:r>
                </w:p>
              </w:tc>
              <w:tc>
                <w:tcPr>
                  <w:tcW w:w="5107" w:type="dxa"/>
                </w:tcPr>
                <w:p>
                  <w:pPr>
                    <w:jc w:val="left"/>
                    <w:rPr>
                      <w:rFonts w:ascii="仿宋" w:hAnsi="仿宋" w:eastAsia="仿宋" w:cs="仿宋"/>
                      <w:sz w:val="24"/>
                    </w:rPr>
                  </w:pPr>
                  <w:r>
                    <w:rPr>
                      <w:rFonts w:hint="eastAsia" w:ascii="仿宋" w:hAnsi="仿宋" w:eastAsia="仿宋" w:cs="仿宋"/>
                      <w:sz w:val="24"/>
                    </w:rPr>
                    <w:t>现有，1层，砖混结构，建筑面积216m2。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12" w:type="dxa"/>
                  <w:vMerge w:val="continue"/>
                  <w:vAlign w:val="center"/>
                </w:tcPr>
                <w:p>
                  <w:pPr>
                    <w:jc w:val="center"/>
                    <w:rPr>
                      <w:rFonts w:ascii="仿宋" w:hAnsi="仿宋" w:eastAsia="仿宋" w:cs="仿宋"/>
                      <w:sz w:val="24"/>
                    </w:rPr>
                  </w:pPr>
                </w:p>
              </w:tc>
              <w:tc>
                <w:tcPr>
                  <w:tcW w:w="1999" w:type="dxa"/>
                  <w:vAlign w:val="center"/>
                </w:tcPr>
                <w:p>
                  <w:pPr>
                    <w:jc w:val="center"/>
                    <w:rPr>
                      <w:rFonts w:ascii="仿宋" w:hAnsi="仿宋" w:eastAsia="仿宋" w:cs="仿宋"/>
                      <w:sz w:val="24"/>
                    </w:rPr>
                  </w:pPr>
                  <w:r>
                    <w:rPr>
                      <w:rFonts w:hint="eastAsia" w:ascii="仿宋" w:hAnsi="仿宋" w:eastAsia="仿宋" w:cs="仿宋"/>
                      <w:sz w:val="24"/>
                    </w:rPr>
                    <w:t>仓库</w:t>
                  </w:r>
                </w:p>
              </w:tc>
              <w:tc>
                <w:tcPr>
                  <w:tcW w:w="5107" w:type="dxa"/>
                </w:tcPr>
                <w:p>
                  <w:pPr>
                    <w:jc w:val="left"/>
                    <w:rPr>
                      <w:rFonts w:ascii="仿宋" w:hAnsi="仿宋" w:eastAsia="仿宋" w:cs="仿宋"/>
                      <w:sz w:val="24"/>
                    </w:rPr>
                  </w:pPr>
                  <w:r>
                    <w:rPr>
                      <w:rFonts w:hint="eastAsia" w:ascii="仿宋" w:hAnsi="仿宋" w:eastAsia="仿宋" w:cs="仿宋"/>
                      <w:sz w:val="24"/>
                    </w:rPr>
                    <w:t>现有，1层，砖混结构，建筑面积216m2。用于存放添加剂、药品等。其中包括危险废物暂存间5m2。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continue"/>
                  <w:vAlign w:val="center"/>
                </w:tcPr>
                <w:p>
                  <w:pPr>
                    <w:jc w:val="center"/>
                    <w:rPr>
                      <w:rFonts w:ascii="仿宋" w:hAnsi="仿宋" w:eastAsia="仿宋" w:cs="仿宋"/>
                      <w:sz w:val="24"/>
                    </w:rPr>
                  </w:pPr>
                </w:p>
              </w:tc>
              <w:tc>
                <w:tcPr>
                  <w:tcW w:w="1999" w:type="dxa"/>
                  <w:vAlign w:val="center"/>
                </w:tcPr>
                <w:p>
                  <w:pPr>
                    <w:jc w:val="center"/>
                    <w:rPr>
                      <w:rFonts w:ascii="仿宋" w:hAnsi="仿宋" w:eastAsia="仿宋" w:cs="仿宋"/>
                      <w:sz w:val="24"/>
                    </w:rPr>
                  </w:pPr>
                  <w:r>
                    <w:rPr>
                      <w:rFonts w:hint="eastAsia" w:ascii="仿宋" w:hAnsi="仿宋" w:eastAsia="仿宋" w:cs="仿宋"/>
                      <w:sz w:val="24"/>
                    </w:rPr>
                    <w:t>结算室</w:t>
                  </w:r>
                </w:p>
              </w:tc>
              <w:tc>
                <w:tcPr>
                  <w:tcW w:w="5107" w:type="dxa"/>
                </w:tcPr>
                <w:p>
                  <w:pPr>
                    <w:jc w:val="left"/>
                    <w:rPr>
                      <w:rFonts w:ascii="仿宋" w:hAnsi="仿宋" w:eastAsia="仿宋" w:cs="仿宋"/>
                      <w:sz w:val="24"/>
                    </w:rPr>
                  </w:pPr>
                  <w:r>
                    <w:rPr>
                      <w:rFonts w:hint="eastAsia" w:ascii="仿宋" w:hAnsi="仿宋" w:eastAsia="仿宋" w:cs="仿宋"/>
                      <w:sz w:val="24"/>
                    </w:rPr>
                    <w:t>现有，1层，砖混结构，建筑面积216m2。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continue"/>
                  <w:vAlign w:val="center"/>
                </w:tcPr>
                <w:p>
                  <w:pPr>
                    <w:jc w:val="center"/>
                    <w:rPr>
                      <w:rFonts w:ascii="仿宋" w:hAnsi="仿宋" w:eastAsia="仿宋" w:cs="仿宋"/>
                      <w:sz w:val="24"/>
                    </w:rPr>
                  </w:pPr>
                </w:p>
              </w:tc>
              <w:tc>
                <w:tcPr>
                  <w:tcW w:w="1999" w:type="dxa"/>
                  <w:vAlign w:val="center"/>
                </w:tcPr>
                <w:p>
                  <w:pPr>
                    <w:jc w:val="center"/>
                    <w:rPr>
                      <w:rFonts w:ascii="仿宋" w:hAnsi="仿宋" w:eastAsia="仿宋" w:cs="仿宋"/>
                      <w:sz w:val="24"/>
                    </w:rPr>
                  </w:pPr>
                  <w:r>
                    <w:rPr>
                      <w:rFonts w:hint="eastAsia" w:ascii="仿宋" w:hAnsi="仿宋" w:eastAsia="仿宋" w:cs="仿宋"/>
                      <w:sz w:val="24"/>
                    </w:rPr>
                    <w:t>门卫室</w:t>
                  </w:r>
                </w:p>
              </w:tc>
              <w:tc>
                <w:tcPr>
                  <w:tcW w:w="5107" w:type="dxa"/>
                </w:tcPr>
                <w:p>
                  <w:pPr>
                    <w:jc w:val="left"/>
                    <w:rPr>
                      <w:rFonts w:ascii="仿宋" w:hAnsi="仿宋" w:eastAsia="仿宋" w:cs="仿宋"/>
                      <w:sz w:val="24"/>
                    </w:rPr>
                  </w:pPr>
                  <w:r>
                    <w:rPr>
                      <w:rFonts w:hint="eastAsia" w:ascii="仿宋" w:hAnsi="仿宋" w:eastAsia="仿宋" w:cs="仿宋"/>
                      <w:sz w:val="24"/>
                    </w:rPr>
                    <w:t>1座，1层，建筑面积24m2。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restart"/>
                  <w:vAlign w:val="center"/>
                </w:tcPr>
                <w:p>
                  <w:pPr>
                    <w:jc w:val="center"/>
                    <w:rPr>
                      <w:rFonts w:ascii="仿宋" w:hAnsi="仿宋" w:eastAsia="仿宋" w:cs="仿宋"/>
                      <w:sz w:val="24"/>
                    </w:rPr>
                  </w:pPr>
                  <w:r>
                    <w:rPr>
                      <w:rFonts w:hint="eastAsia" w:ascii="仿宋" w:hAnsi="仿宋" w:eastAsia="仿宋" w:cs="仿宋"/>
                      <w:sz w:val="24"/>
                    </w:rPr>
                    <w:t>公用工程</w:t>
                  </w:r>
                </w:p>
              </w:tc>
              <w:tc>
                <w:tcPr>
                  <w:tcW w:w="1999" w:type="dxa"/>
                  <w:vAlign w:val="center"/>
                </w:tcPr>
                <w:p>
                  <w:pPr>
                    <w:jc w:val="center"/>
                    <w:rPr>
                      <w:rFonts w:ascii="仿宋" w:hAnsi="仿宋" w:eastAsia="仿宋" w:cs="仿宋"/>
                      <w:sz w:val="24"/>
                    </w:rPr>
                  </w:pPr>
                  <w:r>
                    <w:rPr>
                      <w:rFonts w:hint="eastAsia" w:ascii="仿宋" w:hAnsi="仿宋" w:eastAsia="仿宋" w:cs="仿宋"/>
                      <w:sz w:val="24"/>
                    </w:rPr>
                    <w:t>供热</w:t>
                  </w:r>
                </w:p>
              </w:tc>
              <w:tc>
                <w:tcPr>
                  <w:tcW w:w="5107" w:type="dxa"/>
                </w:tcPr>
                <w:p>
                  <w:pPr>
                    <w:jc w:val="left"/>
                    <w:rPr>
                      <w:rFonts w:ascii="仿宋" w:hAnsi="仿宋" w:eastAsia="仿宋" w:cs="仿宋"/>
                      <w:sz w:val="24"/>
                    </w:rPr>
                  </w:pPr>
                  <w:r>
                    <w:rPr>
                      <w:rFonts w:hint="eastAsia" w:ascii="仿宋" w:hAnsi="仿宋" w:eastAsia="仿宋" w:cs="仿宋"/>
                      <w:sz w:val="24"/>
                    </w:rPr>
                    <w:t>生产采用燃气蒸汽锅炉（2t/h）供热，工作区域用电采暖。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continue"/>
                  <w:vAlign w:val="center"/>
                </w:tcPr>
                <w:p>
                  <w:pPr>
                    <w:jc w:val="center"/>
                    <w:rPr>
                      <w:rFonts w:ascii="仿宋" w:hAnsi="仿宋" w:eastAsia="仿宋" w:cs="仿宋"/>
                      <w:sz w:val="24"/>
                    </w:rPr>
                  </w:pPr>
                </w:p>
              </w:tc>
              <w:tc>
                <w:tcPr>
                  <w:tcW w:w="1999" w:type="dxa"/>
                  <w:vAlign w:val="center"/>
                </w:tcPr>
                <w:p>
                  <w:pPr>
                    <w:jc w:val="center"/>
                    <w:rPr>
                      <w:rFonts w:ascii="仿宋" w:hAnsi="仿宋" w:eastAsia="仿宋" w:cs="仿宋"/>
                      <w:sz w:val="24"/>
                    </w:rPr>
                  </w:pPr>
                  <w:r>
                    <w:rPr>
                      <w:rFonts w:hint="eastAsia" w:ascii="仿宋" w:hAnsi="仿宋" w:eastAsia="仿宋" w:cs="仿宋"/>
                      <w:sz w:val="24"/>
                    </w:rPr>
                    <w:t>供水</w:t>
                  </w:r>
                </w:p>
              </w:tc>
              <w:tc>
                <w:tcPr>
                  <w:tcW w:w="5107" w:type="dxa"/>
                </w:tcPr>
                <w:p>
                  <w:pPr>
                    <w:jc w:val="left"/>
                    <w:rPr>
                      <w:rFonts w:ascii="仿宋" w:hAnsi="仿宋" w:eastAsia="仿宋" w:cs="仿宋"/>
                      <w:sz w:val="24"/>
                    </w:rPr>
                  </w:pPr>
                  <w:r>
                    <w:rPr>
                      <w:rFonts w:hint="eastAsia" w:ascii="仿宋" w:hAnsi="仿宋" w:eastAsia="仿宋" w:cs="仿宋"/>
                      <w:sz w:val="24"/>
                    </w:rPr>
                    <w:t>由市政供水管网提供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12" w:type="dxa"/>
                  <w:vMerge w:val="continue"/>
                  <w:vAlign w:val="center"/>
                </w:tcPr>
                <w:p>
                  <w:pPr>
                    <w:jc w:val="center"/>
                    <w:rPr>
                      <w:rFonts w:ascii="仿宋" w:hAnsi="仿宋" w:eastAsia="仿宋" w:cs="仿宋"/>
                      <w:sz w:val="24"/>
                    </w:rPr>
                  </w:pPr>
                </w:p>
              </w:tc>
              <w:tc>
                <w:tcPr>
                  <w:tcW w:w="1999" w:type="dxa"/>
                  <w:vAlign w:val="center"/>
                </w:tcPr>
                <w:p>
                  <w:pPr>
                    <w:jc w:val="center"/>
                    <w:rPr>
                      <w:rFonts w:ascii="仿宋" w:hAnsi="仿宋" w:eastAsia="仿宋" w:cs="仿宋"/>
                      <w:sz w:val="24"/>
                    </w:rPr>
                  </w:pPr>
                  <w:r>
                    <w:rPr>
                      <w:rFonts w:hint="eastAsia" w:ascii="仿宋" w:hAnsi="仿宋" w:eastAsia="仿宋" w:cs="仿宋"/>
                      <w:sz w:val="24"/>
                    </w:rPr>
                    <w:t>供电</w:t>
                  </w:r>
                </w:p>
              </w:tc>
              <w:tc>
                <w:tcPr>
                  <w:tcW w:w="5107" w:type="dxa"/>
                </w:tcPr>
                <w:p>
                  <w:pPr>
                    <w:jc w:val="left"/>
                    <w:rPr>
                      <w:rFonts w:ascii="仿宋" w:hAnsi="仿宋" w:eastAsia="仿宋" w:cs="仿宋"/>
                      <w:sz w:val="24"/>
                    </w:rPr>
                  </w:pPr>
                  <w:r>
                    <w:rPr>
                      <w:rFonts w:hint="eastAsia" w:ascii="仿宋" w:hAnsi="仿宋" w:eastAsia="仿宋" w:cs="仿宋"/>
                      <w:sz w:val="24"/>
                    </w:rPr>
                    <w:t>由市政电网提供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12" w:type="dxa"/>
                  <w:vMerge w:val="continue"/>
                  <w:vAlign w:val="center"/>
                </w:tcPr>
                <w:p>
                  <w:pPr>
                    <w:jc w:val="center"/>
                    <w:rPr>
                      <w:rFonts w:ascii="仿宋" w:hAnsi="仿宋" w:eastAsia="仿宋" w:cs="仿宋"/>
                      <w:sz w:val="24"/>
                    </w:rPr>
                  </w:pPr>
                </w:p>
              </w:tc>
              <w:tc>
                <w:tcPr>
                  <w:tcW w:w="1999" w:type="dxa"/>
                  <w:vAlign w:val="center"/>
                </w:tcPr>
                <w:p>
                  <w:pPr>
                    <w:jc w:val="center"/>
                    <w:rPr>
                      <w:rFonts w:ascii="仿宋" w:hAnsi="仿宋" w:eastAsia="仿宋" w:cs="仿宋"/>
                      <w:sz w:val="24"/>
                    </w:rPr>
                  </w:pPr>
                  <w:r>
                    <w:rPr>
                      <w:rFonts w:hint="eastAsia" w:ascii="仿宋" w:hAnsi="仿宋" w:eastAsia="仿宋" w:cs="仿宋"/>
                      <w:sz w:val="24"/>
                    </w:rPr>
                    <w:t>软水系统</w:t>
                  </w:r>
                </w:p>
              </w:tc>
              <w:tc>
                <w:tcPr>
                  <w:tcW w:w="5107" w:type="dxa"/>
                </w:tcPr>
                <w:p>
                  <w:pPr>
                    <w:jc w:val="left"/>
                    <w:rPr>
                      <w:rFonts w:ascii="仿宋" w:hAnsi="仿宋" w:eastAsia="仿宋" w:cs="仿宋"/>
                      <w:sz w:val="24"/>
                    </w:rPr>
                  </w:pPr>
                  <w:r>
                    <w:rPr>
                      <w:rFonts w:hint="eastAsia" w:ascii="仿宋" w:hAnsi="仿宋" w:eastAsia="仿宋" w:cs="仿宋"/>
                      <w:sz w:val="24"/>
                    </w:rPr>
                    <w:t>1套纯水制备系统，处理规模2t/h，采用阳离子交换树脂处理工艺</w:t>
                  </w:r>
                </w:p>
              </w:tc>
            </w:tr>
          </w:tbl>
          <w:p>
            <w:pPr>
              <w:pStyle w:val="2"/>
              <w:ind w:left="0" w:leftChars="0" w:firstLine="0" w:firstLineChars="0"/>
            </w:pPr>
          </w:p>
          <w:p>
            <w:pPr>
              <w:numPr>
                <w:ilvl w:val="0"/>
                <w:numId w:val="1"/>
              </w:numPr>
              <w:snapToGrid w:val="0"/>
              <w:spacing w:beforeLines="50" w:line="360" w:lineRule="auto"/>
              <w:rPr>
                <w:rFonts w:ascii="仿宋" w:hAnsi="仿宋" w:eastAsia="仿宋" w:cs="仿宋"/>
                <w:sz w:val="28"/>
                <w:szCs w:val="28"/>
              </w:rPr>
            </w:pPr>
            <w:r>
              <w:rPr>
                <w:rFonts w:hint="eastAsia" w:ascii="仿宋" w:hAnsi="仿宋" w:eastAsia="仿宋" w:cs="仿宋"/>
                <w:sz w:val="28"/>
                <w:szCs w:val="28"/>
              </w:rPr>
              <w:t>项目主要设备配置</w:t>
            </w:r>
          </w:p>
          <w:p>
            <w:pPr>
              <w:pStyle w:val="2"/>
              <w:ind w:left="840" w:leftChars="400" w:firstLine="0" w:firstLineChars="0"/>
              <w:rPr>
                <w:rFonts w:ascii="仿宋" w:hAnsi="仿宋" w:eastAsia="仿宋" w:cs="仿宋"/>
                <w:sz w:val="28"/>
                <w:szCs w:val="28"/>
              </w:rPr>
            </w:pPr>
            <w:r>
              <w:rPr>
                <w:rFonts w:hint="eastAsia" w:ascii="仿宋" w:hAnsi="仿宋" w:eastAsia="仿宋" w:cs="仿宋"/>
                <w:sz w:val="28"/>
                <w:szCs w:val="28"/>
              </w:rPr>
              <w:t>项目主要生产设备见表2-2：</w:t>
            </w:r>
          </w:p>
          <w:p>
            <w:pPr>
              <w:snapToGrid w:val="0"/>
              <w:spacing w:line="360" w:lineRule="auto"/>
              <w:jc w:val="center"/>
              <w:rPr>
                <w:rFonts w:ascii="仿宋" w:hAnsi="仿宋" w:eastAsia="仿宋" w:cs="仿宋"/>
                <w:b/>
                <w:bCs/>
                <w:sz w:val="24"/>
              </w:rPr>
            </w:pPr>
            <w:r>
              <w:rPr>
                <w:rFonts w:ascii="仿宋" w:hAnsi="仿宋" w:eastAsia="仿宋" w:cs="仿宋"/>
                <w:sz w:val="28"/>
                <w:szCs w:val="28"/>
              </w:rPr>
              <w:t xml:space="preserve">  </w:t>
            </w:r>
            <w:r>
              <w:rPr>
                <w:rFonts w:hint="eastAsia" w:ascii="仿宋" w:hAnsi="仿宋" w:eastAsia="仿宋" w:cs="仿宋"/>
                <w:b/>
                <w:bCs/>
                <w:sz w:val="24"/>
              </w:rPr>
              <w:t>表2-2 主要生产设备配置表</w:t>
            </w:r>
          </w:p>
          <w:tbl>
            <w:tblPr>
              <w:tblStyle w:val="20"/>
              <w:tblW w:w="7877" w:type="dxa"/>
              <w:tblInd w:w="0" w:type="dxa"/>
              <w:tblLayout w:type="autofit"/>
              <w:tblCellMar>
                <w:top w:w="0" w:type="dxa"/>
                <w:left w:w="108" w:type="dxa"/>
                <w:bottom w:w="0" w:type="dxa"/>
                <w:right w:w="108" w:type="dxa"/>
              </w:tblCellMar>
            </w:tblPr>
            <w:tblGrid>
              <w:gridCol w:w="2090"/>
              <w:gridCol w:w="2232"/>
              <w:gridCol w:w="1852"/>
              <w:gridCol w:w="1703"/>
            </w:tblGrid>
            <w:tr>
              <w:tblPrEx>
                <w:tblCellMar>
                  <w:top w:w="0" w:type="dxa"/>
                  <w:left w:w="108" w:type="dxa"/>
                  <w:bottom w:w="0" w:type="dxa"/>
                  <w:right w:w="108" w:type="dxa"/>
                </w:tblCellMar>
              </w:tblPrEx>
              <w:trPr>
                <w:trHeight w:val="367" w:hRule="atLeast"/>
              </w:trPr>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设备名称</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型号</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数量（台/套）</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备注</w:t>
                  </w:r>
                </w:p>
              </w:tc>
            </w:tr>
            <w:tr>
              <w:tblPrEx>
                <w:tblCellMar>
                  <w:top w:w="0" w:type="dxa"/>
                  <w:left w:w="108" w:type="dxa"/>
                  <w:bottom w:w="0" w:type="dxa"/>
                  <w:right w:w="108" w:type="dxa"/>
                </w:tblCellMar>
              </w:tblPrEx>
              <w:trPr>
                <w:trHeight w:val="36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0" w:firstLineChars="1000"/>
                    <w:rPr>
                      <w:rFonts w:ascii="仿宋" w:hAnsi="仿宋" w:eastAsia="仿宋" w:cs="仿宋"/>
                      <w:sz w:val="24"/>
                    </w:rPr>
                  </w:pPr>
                  <w:r>
                    <w:rPr>
                      <w:rFonts w:hint="eastAsia" w:ascii="仿宋" w:hAnsi="仿宋" w:eastAsia="仿宋" w:cs="仿宋"/>
                      <w:sz w:val="24"/>
                    </w:rPr>
                    <w:t>玉米压片生产线</w:t>
                  </w:r>
                </w:p>
              </w:tc>
            </w:tr>
            <w:tr>
              <w:tblPrEx>
                <w:tblCellMar>
                  <w:top w:w="0" w:type="dxa"/>
                  <w:left w:w="108" w:type="dxa"/>
                  <w:bottom w:w="0" w:type="dxa"/>
                  <w:right w:w="108" w:type="dxa"/>
                </w:tblCellMar>
              </w:tblPrEx>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斗式提升机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TXDT3618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缓冲仓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TXHD50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去石机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TQST120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原粮着水机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TXTS25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浸泡罐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TXJP50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输粮机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TXSL20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磁选器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YXCX200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调制器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TXTZ40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压片机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TXYP50150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烘干冷却机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TXGF180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热交换器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TXRJ15*20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风机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4-68-10C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风机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4-72-7C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皮带输送机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TXDS500*15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计量打包称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配合饲料生产线</w:t>
                  </w: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脉冲布袋除尘器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JFMCa25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刮板输送机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JFGSU250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提升机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TDTG48/28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粒料初清筛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JFSQY53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粉料清理筛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JFSQY53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永磁筒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制粒机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叶轮喂料器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粉碎机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闭风螺旋输送机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配料秤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双轴桨叶混合机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JFYHS4.0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逆流式冷却器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回转分级筛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电脑打包称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缝包输送机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风机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6_30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分配机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待粉碎仓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配料仓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料位器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气动三通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气动闸门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JFQZ45×45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糖蜜添加系统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刹克龙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JFSKD1600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空压机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制粒调制器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天然气蒸汽锅炉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共用</w:t>
                  </w: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待制粒仓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油脂添加系统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分气缸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电器控制柜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配料仓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配料螺旋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液压平台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码垛机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XL-21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工业机器人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3CP180L-AC13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双轴螺带混合机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JFYHS2.0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双轴桨叶混合机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JFGDU2.0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r>
              <w:trPr>
                <w:trHeight w:val="3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成品筛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p>
              </w:tc>
            </w:tr>
          </w:tbl>
          <w:p>
            <w:pPr>
              <w:pStyle w:val="2"/>
            </w:pPr>
          </w:p>
          <w:p>
            <w:pPr>
              <w:numPr>
                <w:ilvl w:val="0"/>
                <w:numId w:val="1"/>
              </w:numPr>
              <w:tabs>
                <w:tab w:val="left" w:pos="1680"/>
              </w:tabs>
              <w:spacing w:line="360" w:lineRule="auto"/>
              <w:ind w:right="-3"/>
              <w:rPr>
                <w:rFonts w:ascii="仿宋" w:hAnsi="仿宋" w:eastAsia="仿宋" w:cs="仿宋"/>
                <w:sz w:val="28"/>
                <w:szCs w:val="28"/>
              </w:rPr>
            </w:pPr>
            <w:r>
              <w:rPr>
                <w:rFonts w:hint="eastAsia" w:ascii="仿宋" w:hAnsi="仿宋" w:eastAsia="仿宋" w:cs="仿宋"/>
                <w:sz w:val="28"/>
                <w:szCs w:val="28"/>
              </w:rPr>
              <w:t>主要原辅材料及能耗</w:t>
            </w:r>
          </w:p>
          <w:p>
            <w:pPr>
              <w:tabs>
                <w:tab w:val="left" w:pos="1680"/>
              </w:tabs>
              <w:spacing w:line="360" w:lineRule="auto"/>
              <w:ind w:right="-3" w:firstLine="560" w:firstLineChars="200"/>
              <w:rPr>
                <w:rFonts w:ascii="仿宋" w:hAnsi="仿宋" w:eastAsia="仿宋" w:cs="仿宋"/>
                <w:sz w:val="28"/>
                <w:szCs w:val="28"/>
              </w:rPr>
            </w:pPr>
            <w:r>
              <w:rPr>
                <w:rFonts w:hint="eastAsia" w:ascii="仿宋" w:hAnsi="仿宋" w:eastAsia="仿宋" w:cs="仿宋"/>
                <w:sz w:val="28"/>
                <w:szCs w:val="28"/>
              </w:rPr>
              <w:t>项目主要原辅材料及能耗见表2-3：</w:t>
            </w:r>
          </w:p>
          <w:p>
            <w:pPr>
              <w:snapToGrid w:val="0"/>
              <w:spacing w:line="360" w:lineRule="auto"/>
              <w:jc w:val="center"/>
              <w:rPr>
                <w:rFonts w:ascii="仿宋" w:hAnsi="仿宋" w:eastAsia="仿宋" w:cs="仿宋"/>
                <w:b/>
                <w:bCs/>
                <w:sz w:val="24"/>
              </w:rPr>
            </w:pPr>
            <w:r>
              <w:rPr>
                <w:rFonts w:hint="eastAsia" w:ascii="仿宋" w:hAnsi="仿宋" w:eastAsia="仿宋" w:cs="仿宋"/>
                <w:b/>
                <w:bCs/>
                <w:sz w:val="24"/>
              </w:rPr>
              <w:t>表2-3主要原辅材料消耗表</w:t>
            </w:r>
          </w:p>
          <w:tbl>
            <w:tblPr>
              <w:tblStyle w:val="20"/>
              <w:tblW w:w="8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2166"/>
              <w:gridCol w:w="1582"/>
              <w:gridCol w:w="1942"/>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2166" w:type="dxa"/>
                  <w:vAlign w:val="center"/>
                </w:tcPr>
                <w:p>
                  <w:pPr>
                    <w:jc w:val="center"/>
                    <w:rPr>
                      <w:rFonts w:ascii="仿宋" w:hAnsi="仿宋" w:eastAsia="仿宋" w:cs="仿宋"/>
                      <w:sz w:val="24"/>
                    </w:rPr>
                  </w:pPr>
                  <w:r>
                    <w:rPr>
                      <w:rFonts w:hint="eastAsia" w:ascii="仿宋" w:hAnsi="仿宋" w:eastAsia="仿宋" w:cs="仿宋"/>
                      <w:sz w:val="24"/>
                    </w:rPr>
                    <w:t>原辅材料名称</w:t>
                  </w:r>
                </w:p>
              </w:tc>
              <w:tc>
                <w:tcPr>
                  <w:tcW w:w="1582" w:type="dxa"/>
                  <w:vAlign w:val="center"/>
                </w:tcPr>
                <w:p>
                  <w:pPr>
                    <w:jc w:val="center"/>
                    <w:rPr>
                      <w:rFonts w:ascii="仿宋" w:hAnsi="仿宋" w:eastAsia="仿宋" w:cs="仿宋"/>
                      <w:sz w:val="24"/>
                    </w:rPr>
                  </w:pPr>
                  <w:r>
                    <w:rPr>
                      <w:rFonts w:hint="eastAsia" w:ascii="仿宋" w:hAnsi="仿宋" w:eastAsia="仿宋" w:cs="仿宋"/>
                      <w:sz w:val="24"/>
                    </w:rPr>
                    <w:t>型号规格</w:t>
                  </w:r>
                </w:p>
              </w:tc>
              <w:tc>
                <w:tcPr>
                  <w:tcW w:w="1942" w:type="dxa"/>
                  <w:vAlign w:val="center"/>
                </w:tcPr>
                <w:p>
                  <w:pPr>
                    <w:jc w:val="center"/>
                    <w:rPr>
                      <w:rFonts w:ascii="仿宋" w:hAnsi="仿宋" w:eastAsia="仿宋" w:cs="仿宋"/>
                      <w:sz w:val="24"/>
                    </w:rPr>
                  </w:pPr>
                  <w:r>
                    <w:rPr>
                      <w:rFonts w:hint="eastAsia" w:ascii="仿宋" w:hAnsi="仿宋" w:eastAsia="仿宋" w:cs="仿宋"/>
                      <w:sz w:val="24"/>
                    </w:rPr>
                    <w:t>用量（t/a）</w:t>
                  </w:r>
                </w:p>
              </w:tc>
              <w:tc>
                <w:tcPr>
                  <w:tcW w:w="1538"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157" w:type="dxa"/>
                  <w:gridSpan w:val="5"/>
                  <w:vAlign w:val="center"/>
                </w:tcPr>
                <w:p>
                  <w:pPr>
                    <w:jc w:val="center"/>
                    <w:rPr>
                      <w:rFonts w:ascii="仿宋" w:hAnsi="仿宋" w:eastAsia="仿宋" w:cs="仿宋"/>
                      <w:sz w:val="24"/>
                    </w:rPr>
                  </w:pPr>
                  <w:r>
                    <w:rPr>
                      <w:rFonts w:hint="eastAsia" w:ascii="仿宋" w:hAnsi="仿宋" w:eastAsia="仿宋" w:cs="仿宋"/>
                      <w:sz w:val="24"/>
                    </w:rPr>
                    <w:t>一、玉米压片生产线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1</w:t>
                  </w:r>
                </w:p>
              </w:tc>
              <w:tc>
                <w:tcPr>
                  <w:tcW w:w="2166" w:type="dxa"/>
                  <w:vAlign w:val="center"/>
                </w:tcPr>
                <w:p>
                  <w:pPr>
                    <w:jc w:val="center"/>
                    <w:rPr>
                      <w:rFonts w:ascii="仿宋" w:hAnsi="仿宋" w:eastAsia="仿宋" w:cs="仿宋"/>
                      <w:sz w:val="24"/>
                    </w:rPr>
                  </w:pPr>
                  <w:r>
                    <w:rPr>
                      <w:rFonts w:hint="eastAsia" w:ascii="仿宋" w:hAnsi="仿宋" w:eastAsia="仿宋" w:cs="仿宋"/>
                      <w:sz w:val="24"/>
                    </w:rPr>
                    <w:t>玉米</w:t>
                  </w:r>
                </w:p>
              </w:tc>
              <w:tc>
                <w:tcPr>
                  <w:tcW w:w="1582" w:type="dxa"/>
                  <w:vAlign w:val="center"/>
                </w:tcPr>
                <w:p>
                  <w:pPr>
                    <w:jc w:val="center"/>
                    <w:rPr>
                      <w:rFonts w:ascii="仿宋" w:hAnsi="仿宋" w:eastAsia="仿宋" w:cs="仿宋"/>
                      <w:sz w:val="24"/>
                    </w:rPr>
                  </w:pPr>
                  <w:r>
                    <w:rPr>
                      <w:rFonts w:hint="eastAsia" w:ascii="仿宋" w:hAnsi="仿宋" w:eastAsia="仿宋" w:cs="仿宋"/>
                      <w:sz w:val="24"/>
                    </w:rPr>
                    <w:t>国标2级</w:t>
                  </w:r>
                </w:p>
              </w:tc>
              <w:tc>
                <w:tcPr>
                  <w:tcW w:w="1942" w:type="dxa"/>
                  <w:vAlign w:val="center"/>
                </w:tcPr>
                <w:p>
                  <w:pPr>
                    <w:jc w:val="center"/>
                    <w:rPr>
                      <w:rFonts w:ascii="仿宋" w:hAnsi="仿宋" w:eastAsia="仿宋" w:cs="仿宋"/>
                      <w:sz w:val="24"/>
                    </w:rPr>
                  </w:pPr>
                  <w:r>
                    <w:rPr>
                      <w:rFonts w:hint="eastAsia" w:ascii="仿宋" w:hAnsi="仿宋" w:eastAsia="仿宋" w:cs="仿宋"/>
                      <w:sz w:val="24"/>
                    </w:rPr>
                    <w:t>21500</w:t>
                  </w:r>
                </w:p>
              </w:tc>
              <w:tc>
                <w:tcPr>
                  <w:tcW w:w="1538" w:type="dxa"/>
                  <w:vAlign w:val="center"/>
                </w:tcPr>
                <w:p>
                  <w:pPr>
                    <w:jc w:val="center"/>
                    <w:rPr>
                      <w:rFonts w:ascii="仿宋" w:hAnsi="仿宋" w:eastAsia="仿宋" w:cs="仿宋"/>
                      <w:sz w:val="24"/>
                    </w:rPr>
                  </w:pPr>
                  <w:r>
                    <w:rPr>
                      <w:rFonts w:hint="eastAsia" w:ascii="仿宋" w:hAnsi="仿宋" w:eastAsia="仿宋" w:cs="仿宋"/>
                      <w:sz w:val="24"/>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157" w:type="dxa"/>
                  <w:gridSpan w:val="5"/>
                  <w:vAlign w:val="center"/>
                </w:tcPr>
                <w:p>
                  <w:pPr>
                    <w:jc w:val="center"/>
                    <w:rPr>
                      <w:rFonts w:ascii="仿宋" w:hAnsi="仿宋" w:eastAsia="仿宋" w:cs="仿宋"/>
                      <w:sz w:val="24"/>
                    </w:rPr>
                  </w:pPr>
                  <w:r>
                    <w:rPr>
                      <w:rFonts w:hint="eastAsia" w:ascii="仿宋" w:hAnsi="仿宋" w:eastAsia="仿宋" w:cs="仿宋"/>
                      <w:sz w:val="24"/>
                    </w:rPr>
                    <w:t>二、配合饲料生产线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1</w:t>
                  </w:r>
                </w:p>
              </w:tc>
              <w:tc>
                <w:tcPr>
                  <w:tcW w:w="2166" w:type="dxa"/>
                  <w:vAlign w:val="center"/>
                </w:tcPr>
                <w:p>
                  <w:pPr>
                    <w:jc w:val="center"/>
                    <w:rPr>
                      <w:rFonts w:ascii="仿宋" w:hAnsi="仿宋" w:eastAsia="仿宋" w:cs="仿宋"/>
                      <w:sz w:val="24"/>
                    </w:rPr>
                  </w:pPr>
                  <w:r>
                    <w:rPr>
                      <w:rFonts w:hint="eastAsia" w:ascii="仿宋" w:hAnsi="仿宋" w:eastAsia="仿宋" w:cs="仿宋"/>
                      <w:sz w:val="24"/>
                    </w:rPr>
                    <w:t>豆粕</w:t>
                  </w:r>
                </w:p>
              </w:tc>
              <w:tc>
                <w:tcPr>
                  <w:tcW w:w="1582" w:type="dxa"/>
                  <w:vAlign w:val="center"/>
                </w:tcPr>
                <w:p>
                  <w:pPr>
                    <w:jc w:val="center"/>
                    <w:rPr>
                      <w:rFonts w:ascii="仿宋" w:hAnsi="仿宋" w:eastAsia="仿宋" w:cs="仿宋"/>
                      <w:sz w:val="24"/>
                    </w:rPr>
                  </w:pPr>
                  <w:r>
                    <w:rPr>
                      <w:rFonts w:hint="eastAsia" w:ascii="仿宋" w:hAnsi="仿宋" w:eastAsia="仿宋" w:cs="仿宋"/>
                      <w:sz w:val="24"/>
                    </w:rPr>
                    <w:t>国标2级</w:t>
                  </w:r>
                </w:p>
              </w:tc>
              <w:tc>
                <w:tcPr>
                  <w:tcW w:w="1942" w:type="dxa"/>
                  <w:vAlign w:val="center"/>
                </w:tcPr>
                <w:p>
                  <w:pPr>
                    <w:jc w:val="center"/>
                    <w:rPr>
                      <w:rFonts w:ascii="仿宋" w:hAnsi="仿宋" w:eastAsia="仿宋" w:cs="仿宋"/>
                      <w:sz w:val="24"/>
                    </w:rPr>
                  </w:pPr>
                  <w:r>
                    <w:rPr>
                      <w:rFonts w:hint="eastAsia" w:ascii="仿宋" w:hAnsi="仿宋" w:eastAsia="仿宋" w:cs="仿宋"/>
                      <w:sz w:val="24"/>
                    </w:rPr>
                    <w:t>84600</w:t>
                  </w:r>
                </w:p>
              </w:tc>
              <w:tc>
                <w:tcPr>
                  <w:tcW w:w="1538" w:type="dxa"/>
                  <w:vAlign w:val="center"/>
                </w:tcPr>
                <w:p>
                  <w:pPr>
                    <w:jc w:val="center"/>
                    <w:rPr>
                      <w:rFonts w:ascii="仿宋" w:hAnsi="仿宋" w:eastAsia="仿宋" w:cs="仿宋"/>
                      <w:sz w:val="24"/>
                    </w:rPr>
                  </w:pPr>
                  <w:r>
                    <w:rPr>
                      <w:rFonts w:hint="eastAsia" w:ascii="仿宋" w:hAnsi="仿宋" w:eastAsia="仿宋" w:cs="仿宋"/>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2</w:t>
                  </w:r>
                </w:p>
              </w:tc>
              <w:tc>
                <w:tcPr>
                  <w:tcW w:w="2166" w:type="dxa"/>
                  <w:vAlign w:val="center"/>
                </w:tcPr>
                <w:p>
                  <w:pPr>
                    <w:jc w:val="center"/>
                    <w:rPr>
                      <w:rFonts w:ascii="仿宋" w:hAnsi="仿宋" w:eastAsia="仿宋" w:cs="仿宋"/>
                      <w:sz w:val="24"/>
                    </w:rPr>
                  </w:pPr>
                  <w:r>
                    <w:rPr>
                      <w:rFonts w:hint="eastAsia" w:ascii="仿宋" w:hAnsi="仿宋" w:eastAsia="仿宋" w:cs="仿宋"/>
                      <w:sz w:val="24"/>
                    </w:rPr>
                    <w:t>包装袋</w:t>
                  </w:r>
                </w:p>
              </w:tc>
              <w:tc>
                <w:tcPr>
                  <w:tcW w:w="1582" w:type="dxa"/>
                  <w:vAlign w:val="center"/>
                </w:tcPr>
                <w:p>
                  <w:pPr>
                    <w:jc w:val="center"/>
                    <w:rPr>
                      <w:rFonts w:ascii="仿宋" w:hAnsi="仿宋" w:eastAsia="仿宋" w:cs="仿宋"/>
                      <w:sz w:val="24"/>
                    </w:rPr>
                  </w:pPr>
                </w:p>
              </w:tc>
              <w:tc>
                <w:tcPr>
                  <w:tcW w:w="1942" w:type="dxa"/>
                  <w:vAlign w:val="center"/>
                </w:tcPr>
                <w:p>
                  <w:pPr>
                    <w:jc w:val="center"/>
                    <w:rPr>
                      <w:rFonts w:ascii="仿宋" w:hAnsi="仿宋" w:eastAsia="仿宋" w:cs="仿宋"/>
                      <w:sz w:val="24"/>
                    </w:rPr>
                  </w:pPr>
                  <w:r>
                    <w:rPr>
                      <w:rFonts w:hint="eastAsia" w:ascii="仿宋" w:hAnsi="仿宋" w:eastAsia="仿宋" w:cs="仿宋"/>
                      <w:sz w:val="24"/>
                    </w:rPr>
                    <w:t>352.5</w:t>
                  </w:r>
                </w:p>
              </w:tc>
              <w:tc>
                <w:tcPr>
                  <w:tcW w:w="1538" w:type="dxa"/>
                  <w:vAlign w:val="center"/>
                </w:tcPr>
                <w:p>
                  <w:pPr>
                    <w:jc w:val="center"/>
                    <w:rPr>
                      <w:rFonts w:ascii="仿宋" w:hAnsi="仿宋" w:eastAsia="仿宋" w:cs="仿宋"/>
                      <w:sz w:val="24"/>
                    </w:rPr>
                  </w:pPr>
                  <w:r>
                    <w:rPr>
                      <w:rFonts w:hint="eastAsia" w:ascii="仿宋" w:hAnsi="仿宋" w:eastAsia="仿宋" w:cs="仿宋"/>
                      <w:sz w:val="24"/>
                    </w:rPr>
                    <w:t>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3</w:t>
                  </w:r>
                </w:p>
              </w:tc>
              <w:tc>
                <w:tcPr>
                  <w:tcW w:w="2166" w:type="dxa"/>
                  <w:vAlign w:val="center"/>
                </w:tcPr>
                <w:p>
                  <w:pPr>
                    <w:jc w:val="center"/>
                    <w:rPr>
                      <w:rFonts w:ascii="仿宋" w:hAnsi="仿宋" w:eastAsia="仿宋" w:cs="仿宋"/>
                      <w:sz w:val="24"/>
                    </w:rPr>
                  </w:pPr>
                  <w:r>
                    <w:rPr>
                      <w:rFonts w:hint="eastAsia" w:ascii="仿宋" w:hAnsi="仿宋" w:eastAsia="仿宋" w:cs="仿宋"/>
                      <w:sz w:val="24"/>
                    </w:rPr>
                    <w:t>玉米</w:t>
                  </w:r>
                </w:p>
              </w:tc>
              <w:tc>
                <w:tcPr>
                  <w:tcW w:w="1582" w:type="dxa"/>
                  <w:vAlign w:val="center"/>
                </w:tcPr>
                <w:p>
                  <w:pPr>
                    <w:jc w:val="center"/>
                    <w:rPr>
                      <w:rFonts w:ascii="仿宋" w:hAnsi="仿宋" w:eastAsia="仿宋" w:cs="仿宋"/>
                      <w:sz w:val="24"/>
                    </w:rPr>
                  </w:pPr>
                  <w:r>
                    <w:rPr>
                      <w:rFonts w:hint="eastAsia" w:ascii="仿宋" w:hAnsi="仿宋" w:eastAsia="仿宋" w:cs="仿宋"/>
                      <w:sz w:val="24"/>
                    </w:rPr>
                    <w:t>国标2级</w:t>
                  </w:r>
                </w:p>
              </w:tc>
              <w:tc>
                <w:tcPr>
                  <w:tcW w:w="1942" w:type="dxa"/>
                  <w:vAlign w:val="center"/>
                </w:tcPr>
                <w:p>
                  <w:pPr>
                    <w:jc w:val="center"/>
                    <w:rPr>
                      <w:rFonts w:ascii="仿宋" w:hAnsi="仿宋" w:eastAsia="仿宋" w:cs="仿宋"/>
                      <w:sz w:val="24"/>
                    </w:rPr>
                  </w:pPr>
                  <w:r>
                    <w:rPr>
                      <w:rFonts w:hint="eastAsia" w:ascii="仿宋" w:hAnsi="仿宋" w:eastAsia="仿宋" w:cs="仿宋"/>
                      <w:sz w:val="24"/>
                    </w:rPr>
                    <w:t>35850</w:t>
                  </w:r>
                </w:p>
              </w:tc>
              <w:tc>
                <w:tcPr>
                  <w:tcW w:w="1538" w:type="dxa"/>
                  <w:vAlign w:val="center"/>
                </w:tcPr>
                <w:p>
                  <w:pPr>
                    <w:jc w:val="center"/>
                    <w:rPr>
                      <w:rFonts w:ascii="仿宋" w:hAnsi="仿宋" w:eastAsia="仿宋" w:cs="仿宋"/>
                      <w:sz w:val="24"/>
                    </w:rPr>
                  </w:pPr>
                  <w:r>
                    <w:rPr>
                      <w:rFonts w:hint="eastAsia" w:ascii="仿宋" w:hAnsi="仿宋" w:eastAsia="仿宋" w:cs="仿宋"/>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4</w:t>
                  </w:r>
                </w:p>
              </w:tc>
              <w:tc>
                <w:tcPr>
                  <w:tcW w:w="2166" w:type="dxa"/>
                  <w:vAlign w:val="center"/>
                </w:tcPr>
                <w:p>
                  <w:pPr>
                    <w:jc w:val="center"/>
                    <w:rPr>
                      <w:rFonts w:ascii="仿宋" w:hAnsi="仿宋" w:eastAsia="仿宋" w:cs="仿宋"/>
                      <w:sz w:val="24"/>
                    </w:rPr>
                  </w:pPr>
                  <w:r>
                    <w:rPr>
                      <w:rFonts w:hint="eastAsia" w:ascii="仿宋" w:hAnsi="仿宋" w:eastAsia="仿宋" w:cs="仿宋"/>
                      <w:sz w:val="24"/>
                    </w:rPr>
                    <w:t>磷酸氢钙</w:t>
                  </w:r>
                </w:p>
              </w:tc>
              <w:tc>
                <w:tcPr>
                  <w:tcW w:w="1582" w:type="dxa"/>
                  <w:vAlign w:val="center"/>
                </w:tcPr>
                <w:p>
                  <w:pPr>
                    <w:jc w:val="center"/>
                    <w:rPr>
                      <w:rFonts w:ascii="仿宋" w:hAnsi="仿宋" w:eastAsia="仿宋" w:cs="仿宋"/>
                      <w:sz w:val="24"/>
                    </w:rPr>
                  </w:pPr>
                </w:p>
              </w:tc>
              <w:tc>
                <w:tcPr>
                  <w:tcW w:w="1942" w:type="dxa"/>
                  <w:vAlign w:val="center"/>
                </w:tcPr>
                <w:p>
                  <w:pPr>
                    <w:jc w:val="center"/>
                    <w:rPr>
                      <w:rFonts w:ascii="仿宋" w:hAnsi="仿宋" w:eastAsia="仿宋" w:cs="仿宋"/>
                      <w:sz w:val="24"/>
                    </w:rPr>
                  </w:pPr>
                  <w:r>
                    <w:rPr>
                      <w:rFonts w:hint="eastAsia" w:ascii="仿宋" w:hAnsi="仿宋" w:eastAsia="仿宋" w:cs="仿宋"/>
                      <w:sz w:val="24"/>
                    </w:rPr>
                    <w:t>8178</w:t>
                  </w:r>
                </w:p>
              </w:tc>
              <w:tc>
                <w:tcPr>
                  <w:tcW w:w="1538" w:type="dxa"/>
                  <w:vAlign w:val="center"/>
                </w:tcPr>
                <w:p>
                  <w:pPr>
                    <w:jc w:val="center"/>
                    <w:rPr>
                      <w:rFonts w:ascii="仿宋" w:hAnsi="仿宋" w:eastAsia="仿宋" w:cs="仿宋"/>
                      <w:sz w:val="24"/>
                    </w:rPr>
                  </w:pPr>
                  <w:r>
                    <w:rPr>
                      <w:rFonts w:hint="eastAsia" w:ascii="仿宋" w:hAnsi="仿宋" w:eastAsia="仿宋" w:cs="仿宋"/>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5</w:t>
                  </w:r>
                </w:p>
              </w:tc>
              <w:tc>
                <w:tcPr>
                  <w:tcW w:w="2166" w:type="dxa"/>
                  <w:vAlign w:val="center"/>
                </w:tcPr>
                <w:p>
                  <w:pPr>
                    <w:jc w:val="center"/>
                    <w:rPr>
                      <w:rFonts w:ascii="仿宋" w:hAnsi="仿宋" w:eastAsia="仿宋" w:cs="仿宋"/>
                      <w:sz w:val="24"/>
                    </w:rPr>
                  </w:pPr>
                  <w:r>
                    <w:rPr>
                      <w:rFonts w:hint="eastAsia" w:ascii="仿宋" w:hAnsi="仿宋" w:eastAsia="仿宋" w:cs="仿宋"/>
                      <w:sz w:val="24"/>
                    </w:rPr>
                    <w:t>次粉</w:t>
                  </w:r>
                </w:p>
              </w:tc>
              <w:tc>
                <w:tcPr>
                  <w:tcW w:w="1582" w:type="dxa"/>
                  <w:vAlign w:val="center"/>
                </w:tcPr>
                <w:p>
                  <w:pPr>
                    <w:jc w:val="center"/>
                    <w:rPr>
                      <w:rFonts w:ascii="仿宋" w:hAnsi="仿宋" w:eastAsia="仿宋" w:cs="仿宋"/>
                      <w:sz w:val="24"/>
                    </w:rPr>
                  </w:pPr>
                </w:p>
              </w:tc>
              <w:tc>
                <w:tcPr>
                  <w:tcW w:w="1942" w:type="dxa"/>
                  <w:vAlign w:val="center"/>
                </w:tcPr>
                <w:p>
                  <w:pPr>
                    <w:jc w:val="center"/>
                    <w:rPr>
                      <w:rFonts w:ascii="仿宋" w:hAnsi="仿宋" w:eastAsia="仿宋" w:cs="仿宋"/>
                      <w:sz w:val="24"/>
                    </w:rPr>
                  </w:pPr>
                  <w:r>
                    <w:rPr>
                      <w:rFonts w:hint="eastAsia" w:ascii="仿宋" w:hAnsi="仿宋" w:eastAsia="仿宋" w:cs="仿宋"/>
                      <w:sz w:val="24"/>
                    </w:rPr>
                    <w:t>4935</w:t>
                  </w:r>
                </w:p>
              </w:tc>
              <w:tc>
                <w:tcPr>
                  <w:tcW w:w="1538" w:type="dxa"/>
                  <w:vAlign w:val="center"/>
                </w:tcPr>
                <w:p>
                  <w:pPr>
                    <w:jc w:val="center"/>
                    <w:rPr>
                      <w:rFonts w:ascii="仿宋" w:hAnsi="仿宋" w:eastAsia="仿宋" w:cs="仿宋"/>
                      <w:sz w:val="24"/>
                    </w:rPr>
                  </w:pPr>
                  <w:r>
                    <w:rPr>
                      <w:rFonts w:hint="eastAsia" w:ascii="仿宋" w:hAnsi="仿宋" w:eastAsia="仿宋" w:cs="仿宋"/>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6</w:t>
                  </w:r>
                </w:p>
              </w:tc>
              <w:tc>
                <w:tcPr>
                  <w:tcW w:w="2166" w:type="dxa"/>
                  <w:vAlign w:val="center"/>
                </w:tcPr>
                <w:p>
                  <w:pPr>
                    <w:jc w:val="center"/>
                    <w:rPr>
                      <w:rFonts w:ascii="仿宋" w:hAnsi="仿宋" w:eastAsia="仿宋" w:cs="仿宋"/>
                      <w:sz w:val="24"/>
                    </w:rPr>
                  </w:pPr>
                  <w:r>
                    <w:rPr>
                      <w:rFonts w:hint="eastAsia" w:ascii="仿宋" w:hAnsi="仿宋" w:eastAsia="仿宋" w:cs="仿宋"/>
                      <w:sz w:val="24"/>
                    </w:rPr>
                    <w:t>糖蜜</w:t>
                  </w:r>
                </w:p>
              </w:tc>
              <w:tc>
                <w:tcPr>
                  <w:tcW w:w="1582" w:type="dxa"/>
                  <w:vAlign w:val="center"/>
                </w:tcPr>
                <w:p>
                  <w:pPr>
                    <w:jc w:val="center"/>
                    <w:rPr>
                      <w:rFonts w:ascii="仿宋" w:hAnsi="仿宋" w:eastAsia="仿宋" w:cs="仿宋"/>
                      <w:sz w:val="24"/>
                    </w:rPr>
                  </w:pPr>
                </w:p>
              </w:tc>
              <w:tc>
                <w:tcPr>
                  <w:tcW w:w="1942" w:type="dxa"/>
                  <w:vAlign w:val="center"/>
                </w:tcPr>
                <w:p>
                  <w:pPr>
                    <w:jc w:val="center"/>
                    <w:rPr>
                      <w:rFonts w:ascii="仿宋" w:hAnsi="仿宋" w:eastAsia="仿宋" w:cs="仿宋"/>
                      <w:sz w:val="24"/>
                    </w:rPr>
                  </w:pPr>
                  <w:r>
                    <w:rPr>
                      <w:rFonts w:hint="eastAsia" w:ascii="仿宋" w:hAnsi="仿宋" w:eastAsia="仿宋" w:cs="仿宋"/>
                      <w:sz w:val="24"/>
                    </w:rPr>
                    <w:t>410</w:t>
                  </w:r>
                </w:p>
              </w:tc>
              <w:tc>
                <w:tcPr>
                  <w:tcW w:w="1538" w:type="dxa"/>
                  <w:vAlign w:val="center"/>
                </w:tcPr>
                <w:p>
                  <w:pPr>
                    <w:jc w:val="center"/>
                    <w:rPr>
                      <w:rFonts w:ascii="仿宋" w:hAnsi="仿宋" w:eastAsia="仿宋" w:cs="仿宋"/>
                      <w:sz w:val="24"/>
                    </w:rPr>
                  </w:pPr>
                  <w:r>
                    <w:rPr>
                      <w:rFonts w:hint="eastAsia" w:ascii="仿宋" w:hAnsi="仿宋" w:eastAsia="仿宋" w:cs="仿宋"/>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7</w:t>
                  </w:r>
                </w:p>
              </w:tc>
              <w:tc>
                <w:tcPr>
                  <w:tcW w:w="2166" w:type="dxa"/>
                  <w:vAlign w:val="center"/>
                </w:tcPr>
                <w:p>
                  <w:pPr>
                    <w:jc w:val="center"/>
                    <w:rPr>
                      <w:rFonts w:ascii="仿宋" w:hAnsi="仿宋" w:eastAsia="仿宋" w:cs="仿宋"/>
                      <w:sz w:val="24"/>
                    </w:rPr>
                  </w:pPr>
                  <w:r>
                    <w:rPr>
                      <w:rFonts w:hint="eastAsia" w:ascii="仿宋" w:hAnsi="仿宋" w:eastAsia="仿宋" w:cs="仿宋"/>
                      <w:sz w:val="24"/>
                    </w:rPr>
                    <w:t>小料</w:t>
                  </w:r>
                </w:p>
              </w:tc>
              <w:tc>
                <w:tcPr>
                  <w:tcW w:w="1582" w:type="dxa"/>
                  <w:vAlign w:val="center"/>
                </w:tcPr>
                <w:p>
                  <w:pPr>
                    <w:jc w:val="center"/>
                    <w:rPr>
                      <w:rFonts w:ascii="仿宋" w:hAnsi="仿宋" w:eastAsia="仿宋" w:cs="仿宋"/>
                      <w:sz w:val="24"/>
                    </w:rPr>
                  </w:pPr>
                </w:p>
              </w:tc>
              <w:tc>
                <w:tcPr>
                  <w:tcW w:w="1942" w:type="dxa"/>
                  <w:vAlign w:val="center"/>
                </w:tcPr>
                <w:p>
                  <w:pPr>
                    <w:jc w:val="center"/>
                    <w:rPr>
                      <w:rFonts w:ascii="仿宋" w:hAnsi="仿宋" w:eastAsia="仿宋" w:cs="仿宋"/>
                      <w:sz w:val="24"/>
                    </w:rPr>
                  </w:pPr>
                  <w:r>
                    <w:rPr>
                      <w:rFonts w:hint="eastAsia" w:ascii="仿宋" w:hAnsi="仿宋" w:eastAsia="仿宋" w:cs="仿宋"/>
                      <w:sz w:val="24"/>
                    </w:rPr>
                    <w:t>3102</w:t>
                  </w:r>
                </w:p>
              </w:tc>
              <w:tc>
                <w:tcPr>
                  <w:tcW w:w="1538" w:type="dxa"/>
                  <w:vAlign w:val="center"/>
                </w:tcPr>
                <w:p>
                  <w:pPr>
                    <w:jc w:val="center"/>
                    <w:rPr>
                      <w:rFonts w:ascii="仿宋" w:hAnsi="仿宋" w:eastAsia="仿宋" w:cs="仿宋"/>
                      <w:sz w:val="24"/>
                    </w:rPr>
                  </w:pPr>
                  <w:r>
                    <w:rPr>
                      <w:rFonts w:hint="eastAsia" w:ascii="仿宋" w:hAnsi="仿宋" w:eastAsia="仿宋" w:cs="仿宋"/>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8</w:t>
                  </w:r>
                </w:p>
              </w:tc>
              <w:tc>
                <w:tcPr>
                  <w:tcW w:w="2166" w:type="dxa"/>
                  <w:vAlign w:val="center"/>
                </w:tcPr>
                <w:p>
                  <w:pPr>
                    <w:jc w:val="center"/>
                    <w:rPr>
                      <w:rFonts w:ascii="仿宋" w:hAnsi="仿宋" w:eastAsia="仿宋" w:cs="仿宋"/>
                      <w:sz w:val="24"/>
                    </w:rPr>
                  </w:pPr>
                  <w:r>
                    <w:rPr>
                      <w:rFonts w:hint="eastAsia" w:ascii="仿宋" w:hAnsi="仿宋" w:eastAsia="仿宋" w:cs="仿宋"/>
                      <w:sz w:val="24"/>
                    </w:rPr>
                    <w:t>石粉（饲料专用级）</w:t>
                  </w:r>
                </w:p>
              </w:tc>
              <w:tc>
                <w:tcPr>
                  <w:tcW w:w="1582" w:type="dxa"/>
                  <w:vAlign w:val="center"/>
                </w:tcPr>
                <w:p>
                  <w:pPr>
                    <w:jc w:val="center"/>
                    <w:rPr>
                      <w:rFonts w:ascii="仿宋" w:hAnsi="仿宋" w:eastAsia="仿宋" w:cs="仿宋"/>
                      <w:sz w:val="24"/>
                    </w:rPr>
                  </w:pPr>
                </w:p>
              </w:tc>
              <w:tc>
                <w:tcPr>
                  <w:tcW w:w="1942" w:type="dxa"/>
                  <w:vAlign w:val="center"/>
                </w:tcPr>
                <w:p>
                  <w:pPr>
                    <w:jc w:val="center"/>
                    <w:rPr>
                      <w:rFonts w:ascii="仿宋" w:hAnsi="仿宋" w:eastAsia="仿宋" w:cs="仿宋"/>
                      <w:sz w:val="24"/>
                    </w:rPr>
                  </w:pPr>
                  <w:r>
                    <w:rPr>
                      <w:rFonts w:hint="eastAsia" w:ascii="仿宋" w:hAnsi="仿宋" w:eastAsia="仿宋" w:cs="仿宋"/>
                      <w:sz w:val="24"/>
                    </w:rPr>
                    <w:t>1410</w:t>
                  </w:r>
                </w:p>
              </w:tc>
              <w:tc>
                <w:tcPr>
                  <w:tcW w:w="1538" w:type="dxa"/>
                  <w:vAlign w:val="center"/>
                </w:tcPr>
                <w:p>
                  <w:pPr>
                    <w:jc w:val="center"/>
                    <w:rPr>
                      <w:rFonts w:ascii="仿宋" w:hAnsi="仿宋" w:eastAsia="仿宋" w:cs="仿宋"/>
                      <w:sz w:val="24"/>
                    </w:rPr>
                  </w:pPr>
                  <w:r>
                    <w:rPr>
                      <w:rFonts w:hint="eastAsia" w:ascii="仿宋" w:hAnsi="仿宋" w:eastAsia="仿宋" w:cs="仿宋"/>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9</w:t>
                  </w:r>
                </w:p>
              </w:tc>
              <w:tc>
                <w:tcPr>
                  <w:tcW w:w="2166" w:type="dxa"/>
                  <w:vAlign w:val="center"/>
                </w:tcPr>
                <w:p>
                  <w:pPr>
                    <w:jc w:val="center"/>
                    <w:rPr>
                      <w:rFonts w:ascii="仿宋" w:hAnsi="仿宋" w:eastAsia="仿宋" w:cs="仿宋"/>
                      <w:sz w:val="24"/>
                    </w:rPr>
                  </w:pPr>
                  <w:r>
                    <w:rPr>
                      <w:rFonts w:hint="eastAsia" w:ascii="仿宋" w:hAnsi="仿宋" w:eastAsia="仿宋" w:cs="仿宋"/>
                      <w:sz w:val="24"/>
                    </w:rPr>
                    <w:t>盐</w:t>
                  </w:r>
                </w:p>
              </w:tc>
              <w:tc>
                <w:tcPr>
                  <w:tcW w:w="1582" w:type="dxa"/>
                  <w:vAlign w:val="center"/>
                </w:tcPr>
                <w:p>
                  <w:pPr>
                    <w:jc w:val="center"/>
                    <w:rPr>
                      <w:rFonts w:ascii="仿宋" w:hAnsi="仿宋" w:eastAsia="仿宋" w:cs="仿宋"/>
                      <w:sz w:val="24"/>
                    </w:rPr>
                  </w:pPr>
                </w:p>
              </w:tc>
              <w:tc>
                <w:tcPr>
                  <w:tcW w:w="1942" w:type="dxa"/>
                  <w:vAlign w:val="center"/>
                </w:tcPr>
                <w:p>
                  <w:pPr>
                    <w:jc w:val="center"/>
                    <w:rPr>
                      <w:rFonts w:ascii="仿宋" w:hAnsi="仿宋" w:eastAsia="仿宋" w:cs="仿宋"/>
                      <w:sz w:val="24"/>
                    </w:rPr>
                  </w:pPr>
                  <w:r>
                    <w:rPr>
                      <w:rFonts w:hint="eastAsia" w:ascii="仿宋" w:hAnsi="仿宋" w:eastAsia="仿宋" w:cs="仿宋"/>
                      <w:sz w:val="24"/>
                    </w:rPr>
                    <w:t>2115</w:t>
                  </w:r>
                </w:p>
              </w:tc>
              <w:tc>
                <w:tcPr>
                  <w:tcW w:w="1538" w:type="dxa"/>
                  <w:vAlign w:val="center"/>
                </w:tcPr>
                <w:p>
                  <w:pPr>
                    <w:jc w:val="center"/>
                    <w:rPr>
                      <w:rFonts w:ascii="仿宋" w:hAnsi="仿宋" w:eastAsia="仿宋" w:cs="仿宋"/>
                      <w:sz w:val="24"/>
                    </w:rPr>
                  </w:pPr>
                  <w:r>
                    <w:rPr>
                      <w:rFonts w:hint="eastAsia" w:ascii="仿宋" w:hAnsi="仿宋" w:eastAsia="仿宋" w:cs="仿宋"/>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29" w:type="dxa"/>
                  <w:vAlign w:val="center"/>
                </w:tcPr>
                <w:p>
                  <w:pPr>
                    <w:jc w:val="center"/>
                    <w:rPr>
                      <w:rFonts w:ascii="仿宋" w:hAnsi="仿宋" w:eastAsia="仿宋" w:cs="仿宋"/>
                      <w:sz w:val="24"/>
                    </w:rPr>
                  </w:pPr>
                  <w:r>
                    <w:rPr>
                      <w:rFonts w:hint="eastAsia" w:ascii="仿宋" w:hAnsi="仿宋" w:eastAsia="仿宋" w:cs="仿宋"/>
                      <w:sz w:val="24"/>
                    </w:rPr>
                    <w:t>10</w:t>
                  </w:r>
                </w:p>
              </w:tc>
              <w:tc>
                <w:tcPr>
                  <w:tcW w:w="2166" w:type="dxa"/>
                  <w:vAlign w:val="center"/>
                </w:tcPr>
                <w:p>
                  <w:pPr>
                    <w:jc w:val="center"/>
                    <w:rPr>
                      <w:rFonts w:ascii="仿宋" w:hAnsi="仿宋" w:eastAsia="仿宋" w:cs="仿宋"/>
                      <w:sz w:val="24"/>
                    </w:rPr>
                  </w:pPr>
                  <w:r>
                    <w:rPr>
                      <w:rFonts w:hint="eastAsia" w:ascii="仿宋" w:hAnsi="仿宋" w:eastAsia="仿宋" w:cs="仿宋"/>
                      <w:sz w:val="24"/>
                    </w:rPr>
                    <w:t>尿素</w:t>
                  </w:r>
                </w:p>
              </w:tc>
              <w:tc>
                <w:tcPr>
                  <w:tcW w:w="1582" w:type="dxa"/>
                  <w:vAlign w:val="center"/>
                </w:tcPr>
                <w:p>
                  <w:pPr>
                    <w:jc w:val="center"/>
                    <w:rPr>
                      <w:rFonts w:ascii="仿宋" w:hAnsi="仿宋" w:eastAsia="仿宋" w:cs="仿宋"/>
                      <w:sz w:val="24"/>
                    </w:rPr>
                  </w:pPr>
                </w:p>
              </w:tc>
              <w:tc>
                <w:tcPr>
                  <w:tcW w:w="1942" w:type="dxa"/>
                  <w:vAlign w:val="center"/>
                </w:tcPr>
                <w:p>
                  <w:pPr>
                    <w:jc w:val="center"/>
                    <w:rPr>
                      <w:rFonts w:ascii="仿宋" w:hAnsi="仿宋" w:eastAsia="仿宋" w:cs="仿宋"/>
                      <w:sz w:val="24"/>
                    </w:rPr>
                  </w:pPr>
                  <w:r>
                    <w:rPr>
                      <w:rFonts w:hint="eastAsia" w:ascii="仿宋" w:hAnsi="仿宋" w:eastAsia="仿宋" w:cs="仿宋"/>
                      <w:sz w:val="24"/>
                    </w:rPr>
                    <w:t>1.41</w:t>
                  </w:r>
                </w:p>
              </w:tc>
              <w:tc>
                <w:tcPr>
                  <w:tcW w:w="1538" w:type="dxa"/>
                  <w:vAlign w:val="center"/>
                </w:tcPr>
                <w:p>
                  <w:pPr>
                    <w:jc w:val="center"/>
                    <w:rPr>
                      <w:rFonts w:ascii="仿宋" w:hAnsi="仿宋" w:eastAsia="仿宋" w:cs="仿宋"/>
                      <w:sz w:val="24"/>
                    </w:rPr>
                  </w:pPr>
                  <w:r>
                    <w:rPr>
                      <w:rFonts w:hint="eastAsia" w:ascii="仿宋" w:hAnsi="仿宋" w:eastAsia="仿宋" w:cs="仿宋"/>
                      <w:sz w:val="24"/>
                    </w:rPr>
                    <w:t>吨</w:t>
                  </w:r>
                </w:p>
              </w:tc>
            </w:tr>
          </w:tbl>
          <w:p>
            <w:pPr>
              <w:pStyle w:val="2"/>
              <w:ind w:left="0" w:leftChars="0" w:firstLine="0" w:firstLineChars="0"/>
            </w:pPr>
          </w:p>
          <w:p>
            <w:pPr>
              <w:numPr>
                <w:ilvl w:val="0"/>
                <w:numId w:val="1"/>
              </w:numPr>
              <w:spacing w:line="360" w:lineRule="auto"/>
              <w:rPr>
                <w:rFonts w:ascii="仿宋" w:hAnsi="仿宋" w:eastAsia="仿宋"/>
                <w:sz w:val="28"/>
                <w:szCs w:val="28"/>
              </w:rPr>
            </w:pPr>
            <w:r>
              <w:rPr>
                <w:rFonts w:hint="eastAsia" w:ascii="仿宋" w:hAnsi="仿宋" w:eastAsia="仿宋"/>
                <w:sz w:val="28"/>
                <w:szCs w:val="28"/>
              </w:rPr>
              <w:t>主要产品</w:t>
            </w:r>
          </w:p>
          <w:p>
            <w:pPr>
              <w:spacing w:line="360" w:lineRule="auto"/>
              <w:ind w:firstLine="280" w:firstLineChars="100"/>
            </w:pPr>
            <w:r>
              <w:rPr>
                <w:rFonts w:hint="eastAsia" w:ascii="仿宋" w:hAnsi="仿宋" w:eastAsia="仿宋"/>
                <w:sz w:val="28"/>
                <w:szCs w:val="28"/>
              </w:rPr>
              <w:t>项目主要产品见表2-4</w:t>
            </w:r>
          </w:p>
          <w:p>
            <w:pPr>
              <w:pStyle w:val="2"/>
              <w:ind w:firstLine="560"/>
              <w:rPr>
                <w:rFonts w:ascii="仿宋" w:hAnsi="仿宋" w:eastAsia="仿宋"/>
                <w:b/>
                <w:bCs/>
                <w:sz w:val="24"/>
                <w:szCs w:val="24"/>
              </w:rPr>
            </w:pPr>
            <w:r>
              <w:rPr>
                <w:rFonts w:hint="eastAsia" w:ascii="仿宋" w:hAnsi="仿宋" w:eastAsia="仿宋"/>
                <w:sz w:val="28"/>
                <w:szCs w:val="28"/>
              </w:rPr>
              <w:t xml:space="preserve">           </w:t>
            </w:r>
            <w:r>
              <w:rPr>
                <w:rFonts w:hint="eastAsia" w:ascii="仿宋" w:hAnsi="仿宋" w:eastAsia="仿宋"/>
                <w:b/>
                <w:bCs/>
                <w:sz w:val="24"/>
                <w:szCs w:val="24"/>
              </w:rPr>
              <w:t>表2-4主要产品一览表</w:t>
            </w:r>
          </w:p>
          <w:p/>
          <w:tbl>
            <w:tblPr>
              <w:tblStyle w:val="20"/>
              <w:tblW w:w="8117" w:type="dxa"/>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2645"/>
              <w:gridCol w:w="2504"/>
              <w:gridCol w:w="2202"/>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66"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2645" w:type="dxa"/>
                  <w:tcBorders>
                    <w:top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产品名称</w:t>
                  </w:r>
                </w:p>
              </w:tc>
              <w:tc>
                <w:tcPr>
                  <w:tcW w:w="2504" w:type="dxa"/>
                  <w:tcBorders>
                    <w:top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生产规模（t/a）</w:t>
                  </w:r>
                </w:p>
              </w:tc>
              <w:tc>
                <w:tcPr>
                  <w:tcW w:w="2202" w:type="dxa"/>
                  <w:tcBorders>
                    <w:top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117" w:type="dxa"/>
                  <w:gridSpan w:val="4"/>
                  <w:tcBorders>
                    <w:left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一、饲料生产线</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6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2645" w:type="dxa"/>
                  <w:vAlign w:val="center"/>
                </w:tcPr>
                <w:p>
                  <w:pPr>
                    <w:jc w:val="center"/>
                    <w:rPr>
                      <w:rFonts w:ascii="仿宋" w:hAnsi="仿宋" w:eastAsia="仿宋" w:cs="仿宋"/>
                      <w:sz w:val="24"/>
                    </w:rPr>
                  </w:pPr>
                  <w:r>
                    <w:rPr>
                      <w:rFonts w:hint="eastAsia" w:ascii="仿宋" w:hAnsi="仿宋" w:eastAsia="仿宋" w:cs="仿宋"/>
                      <w:sz w:val="24"/>
                    </w:rPr>
                    <w:t>羔羊精补料</w:t>
                  </w:r>
                </w:p>
              </w:tc>
              <w:tc>
                <w:tcPr>
                  <w:tcW w:w="2504"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10000</w:t>
                  </w:r>
                </w:p>
              </w:tc>
              <w:tc>
                <w:tcPr>
                  <w:tcW w:w="2202"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袋装</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6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2645" w:type="dxa"/>
                  <w:vAlign w:val="center"/>
                </w:tcPr>
                <w:p>
                  <w:pPr>
                    <w:jc w:val="center"/>
                    <w:rPr>
                      <w:rFonts w:ascii="仿宋" w:hAnsi="仿宋" w:eastAsia="仿宋" w:cs="仿宋"/>
                      <w:sz w:val="24"/>
                    </w:rPr>
                  </w:pPr>
                  <w:r>
                    <w:rPr>
                      <w:rFonts w:hint="eastAsia" w:ascii="仿宋" w:hAnsi="仿宋" w:eastAsia="仿宋" w:cs="仿宋"/>
                      <w:sz w:val="24"/>
                    </w:rPr>
                    <w:t>育肥羊精补料</w:t>
                  </w:r>
                </w:p>
              </w:tc>
              <w:tc>
                <w:tcPr>
                  <w:tcW w:w="2504"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100000</w:t>
                  </w:r>
                </w:p>
              </w:tc>
              <w:tc>
                <w:tcPr>
                  <w:tcW w:w="2202"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袋装</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6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w:t>
                  </w:r>
                </w:p>
              </w:tc>
              <w:tc>
                <w:tcPr>
                  <w:tcW w:w="2645" w:type="dxa"/>
                  <w:vAlign w:val="center"/>
                </w:tcPr>
                <w:p>
                  <w:pPr>
                    <w:jc w:val="center"/>
                    <w:rPr>
                      <w:rFonts w:ascii="仿宋" w:hAnsi="仿宋" w:eastAsia="仿宋" w:cs="仿宋"/>
                      <w:sz w:val="24"/>
                    </w:rPr>
                  </w:pPr>
                  <w:r>
                    <w:rPr>
                      <w:rFonts w:hint="eastAsia" w:ascii="仿宋" w:hAnsi="仿宋" w:eastAsia="仿宋" w:cs="仿宋"/>
                      <w:sz w:val="24"/>
                    </w:rPr>
                    <w:t>育肥羊浓缩料</w:t>
                  </w:r>
                </w:p>
              </w:tc>
              <w:tc>
                <w:tcPr>
                  <w:tcW w:w="2504"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20000</w:t>
                  </w:r>
                </w:p>
              </w:tc>
              <w:tc>
                <w:tcPr>
                  <w:tcW w:w="2202"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袋装</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6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2645" w:type="dxa"/>
                  <w:vAlign w:val="center"/>
                </w:tcPr>
                <w:p>
                  <w:pPr>
                    <w:jc w:val="center"/>
                    <w:rPr>
                      <w:rFonts w:ascii="仿宋" w:hAnsi="仿宋" w:eastAsia="仿宋" w:cs="仿宋"/>
                      <w:sz w:val="24"/>
                    </w:rPr>
                  </w:pPr>
                  <w:r>
                    <w:rPr>
                      <w:rFonts w:hint="eastAsia" w:ascii="仿宋" w:hAnsi="仿宋" w:eastAsia="仿宋" w:cs="仿宋"/>
                      <w:sz w:val="24"/>
                    </w:rPr>
                    <w:t>育肥羊复合预混料</w:t>
                  </w:r>
                </w:p>
              </w:tc>
              <w:tc>
                <w:tcPr>
                  <w:tcW w:w="2504"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10000</w:t>
                  </w:r>
                </w:p>
              </w:tc>
              <w:tc>
                <w:tcPr>
                  <w:tcW w:w="2202"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袋装</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117" w:type="dxa"/>
                  <w:gridSpan w:val="4"/>
                  <w:tcBorders>
                    <w:left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二、玉米压片生产线</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66" w:type="dxa"/>
                  <w:tcBorders>
                    <w:left w:val="single" w:color="auto" w:sz="4" w:space="0"/>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2645" w:type="dxa"/>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玉米压片</w:t>
                  </w:r>
                </w:p>
              </w:tc>
              <w:tc>
                <w:tcPr>
                  <w:tcW w:w="2504" w:type="dxa"/>
                  <w:tcBorders>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20000</w:t>
                  </w:r>
                </w:p>
              </w:tc>
              <w:tc>
                <w:tcPr>
                  <w:tcW w:w="2202" w:type="dxa"/>
                  <w:tcBorders>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袋装</w:t>
                  </w:r>
                </w:p>
              </w:tc>
            </w:tr>
          </w:tbl>
          <w:p>
            <w:pPr>
              <w:spacing w:line="360" w:lineRule="auto"/>
              <w:ind w:right="-97"/>
              <w:jc w:val="left"/>
              <w:rPr>
                <w:rFonts w:ascii="仿宋" w:hAnsi="仿宋" w:eastAsia="仿宋" w:cs="仿宋"/>
                <w:color w:val="000000"/>
                <w:sz w:val="28"/>
                <w:szCs w:val="28"/>
              </w:rPr>
            </w:pPr>
          </w:p>
          <w:p>
            <w:pPr>
              <w:spacing w:line="360" w:lineRule="auto"/>
              <w:ind w:right="-97"/>
              <w:jc w:val="left"/>
              <w:rPr>
                <w:rFonts w:ascii="仿宋" w:hAnsi="仿宋" w:eastAsia="仿宋" w:cs="仿宋"/>
                <w:sz w:val="28"/>
                <w:szCs w:val="28"/>
                <w:shd w:val="clear" w:color="auto" w:fill="FFFFFF"/>
              </w:rPr>
            </w:pPr>
            <w:r>
              <w:pict>
                <v:line id="_x0000_s1026" o:spid="_x0000_s1026" o:spt="20" style="position:absolute;left:0pt;flip:y;margin-left:570.1pt;margin-top:14.7pt;height:24pt;width:33.4pt;z-index:251664384;mso-width-relative:page;mso-height-relative:page;" coordsize="21600,21600" o:gfxdata="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iw9ZZ2gAAAAsBAAAPAAAAAAAAAAEA&#10;IAAAACIAAABkcnMvZG93bnJldi54bWxQSwECFAAUAAAACACHTuJAR1aLwQ0CAAAGBAAADgAAAAAA&#10;AAABACAAAAApAQAAZHJzL2Uyb0RvYy54bWxQSwUGAAAAAAYABgBZAQAAqAUAAAAA&#10;">
                  <v:path arrowok="t"/>
                  <v:fill focussize="0,0"/>
                  <v:stroke endarrow="block"/>
                  <v:imagedata o:title=""/>
                  <o:lock v:ext="edit"/>
                </v:line>
              </w:pict>
            </w:r>
            <w:r>
              <w:pict>
                <v:line id="_x0000_s1037" o:spid="_x0000_s1037" o:spt="20" style="position:absolute;left:0pt;flip:y;margin-left:658.85pt;margin-top:-13.55pt;height:24pt;width:33.4pt;z-index:251662336;mso-width-relative:page;mso-height-relative:page;" coordsize="21600,21600" o:gfxdata="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wBMOncAAAADAEAAA8AAAAAAAAA&#10;AQAgAAAAIgAAAGRycy9kb3ducmV2LnhtbFBLAQIUABQAAAAIAIdO4kCBeVgvDQIAAAYEAAAOAAAA&#10;AAAAAAEAIAAAACsBAABkcnMvZTJvRG9jLnhtbFBLBQYAAAAABgAGAFkBAACqBQAAAAA=&#10;">
                  <v:path arrowok="t"/>
                  <v:fill focussize="0,0"/>
                  <v:stroke endarrow="block"/>
                  <v:imagedata o:title=""/>
                  <o:lock v:ext="edit"/>
                </v:line>
              </w:pict>
            </w:r>
            <w:r>
              <w:pict>
                <v:line id="_x0000_s1036" o:spid="_x0000_s1036" o:spt="20" style="position:absolute;left:0pt;margin-left:546.55pt;margin-top:9.2pt;height:15.6pt;width:45pt;z-index:251661312;mso-width-relative:page;mso-height-relative:page;" coordsize="21600,21600" o:gfxdata="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ispL2gAAAAsBAAAPAAAAAAAAAAEAIAAAACIA&#10;AABkcnMvZG93bnJldi54bWxQSwECFAAUAAAACACHTuJAO50ZbQcCAAD8AwAADgAAAAAAAAABACAA&#10;AAApAQAAZHJzL2Uyb0RvYy54bWxQSwUGAAAAAAYABgBZAQAAogUAAAAA&#10;">
                  <v:path arrowok="t"/>
                  <v:fill focussize="0,0"/>
                  <v:stroke endarrow="block"/>
                  <v:imagedata o:title=""/>
                  <o:lock v:ext="edit"/>
                </v:line>
              </w:pict>
            </w:r>
            <w:r>
              <w:pict>
                <v:shape id="_x0000_s1035" o:spid="_x0000_s1035" o:spt="202" type="#_x0000_t202" style="position:absolute;left:0pt;margin-left:566.7pt;margin-top:8.1pt;height:23.4pt;width:72pt;z-index:251665408;mso-width-relative:page;mso-height-relative:page;" coordsize="21600,21600" o:gfxdata="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RPZBl2QAAAAsBAAAPAAAAAAAA&#10;AAEAIAAAACIAAABkcnMvZG93bnJldi54bWxQSwECFAAUAAAACACHTuJAbOk+HRECAABDBAAADgAA&#10;AAAAAAABACAAAAAoAQAAZHJzL2Uyb0RvYy54bWxQSwUGAAAAAAYABgBZAQAAqwUAAAAA&#10;">
                  <v:path/>
                  <v:fill focussize="0,0"/>
                  <v:stroke joinstyle="miter"/>
                  <v:imagedata o:title=""/>
                  <o:lock v:ext="edit"/>
                  <v:textbox>
                    <w:txbxContent>
                      <w:p>
                        <w:r>
                          <w:rPr>
                            <w:rFonts w:hint="eastAsia"/>
                          </w:rPr>
                          <w:t>产品</w:t>
                        </w:r>
                        <w:r>
                          <w:t>0.15</w:t>
                        </w:r>
                      </w:p>
                    </w:txbxContent>
                  </v:textbox>
                </v:shape>
              </w:pict>
            </w:r>
            <w:r>
              <w:pict>
                <v:shape id="_x0000_s1034" o:spid="_x0000_s1034" o:spt="202" type="#_x0000_t202" style="position:absolute;left:0pt;margin-left:572.7pt;margin-top:-17.35pt;height:23.4pt;width:80.5pt;z-index:251667456;mso-width-relative:page;mso-height-relative:page;" coordsize="21600,21600" o:gfxdata="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AgpO/aAAAADAEAAA8AAAAA&#10;AAAAAQAgAAAAIgAAAGRycy9kb3ducmV2LnhtbFBLAQIUABQAAAAIAIdO4kDaQ5+0EgIAAEYEAAAO&#10;AAAAAAAAAAEAIAAAACkBAABkcnMvZTJvRG9jLnhtbFBLBQYAAAAABgAGAFkBAACtBQAAAAA=&#10;">
                  <v:path/>
                  <v:fill focussize="0,0"/>
                  <v:stroke joinstyle="miter"/>
                  <v:imagedata o:title=""/>
                  <o:lock v:ext="edit"/>
                  <v:textbox>
                    <w:txbxContent>
                      <w:p/>
                    </w:txbxContent>
                  </v:textbox>
                </v:shape>
              </w:pict>
            </w:r>
            <w:r>
              <w:pict>
                <v:line id="_x0000_s1033" o:spid="_x0000_s1033" o:spt="20" style="position:absolute;left:0pt;margin-left:590.1pt;margin-top:17pt;height:21.6pt;width:32.4pt;z-index:251669504;mso-width-relative:page;mso-height-relative:page;" coordsize="21600,21600" o:gfxdata="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qq7i2gAAAAsBAAAPAAAAAAAAAAEAIAAAACIA&#10;AABkcnMvZG93bnJldi54bWxQSwECFAAUAAAACACHTuJA14vpEgcCAAD8AwAADgAAAAAAAAABACAA&#10;AAApAQAAZHJzL2Uyb0RvYy54bWxQSwUGAAAAAAYABgBZAQAAogUAAAAA&#10;">
                  <v:path arrowok="t"/>
                  <v:fill focussize="0,0"/>
                  <v:stroke endarrow="block"/>
                  <v:imagedata o:title=""/>
                  <o:lock v:ext="edit"/>
                </v:line>
              </w:pict>
            </w:r>
            <w:r>
              <w:pict>
                <v:line id="_x0000_s1032" o:spid="_x0000_s1032" o:spt="20" style="position:absolute;left:0pt;flip:y;margin-left:545.6pt;margin-top:15.75pt;height:0.6pt;width:33.2pt;z-index:251668480;mso-width-relative:page;mso-height-relative:page;" coordsize="21600,21600" o:gfxdata="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LTE3toAAAALAQAADwAAAAAAAAABACAA&#10;AAAiAAAAZHJzL2Rvd25yZXYueG1sUEsBAhQAFAAAAAgAh07iQMJaKgcLAgAABAQAAA4AAAAAAAAA&#10;AQAgAAAAKQEAAGRycy9lMm9Eb2MueG1sUEsFBgAAAAAGAAYAWQEAAKYFAAAAAA==&#10;">
                  <v:path arrowok="t"/>
                  <v:fill focussize="0,0"/>
                  <v:stroke endarrow="block"/>
                  <v:imagedata o:title=""/>
                  <o:lock v:ext="edit"/>
                </v:line>
              </w:pict>
            </w:r>
            <w:r>
              <w:pict>
                <v:shape id="_x0000_s1031" o:spid="_x0000_s1031" o:spt="202" type="#_x0000_t202" style="position:absolute;left:0pt;margin-left:587.7pt;margin-top:13pt;height:23.4pt;width:63.25pt;z-index:251660288;mso-width-relative:page;mso-height-relative:page;" coordsize="21600,21600" o:gfxdata="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DmiI82gAAAAsBAAAPAAAA&#10;AAAAAAEAIAAAACIAAABkcnMvZG93bnJldi54bWxQSwECFAAUAAAACACHTuJAdB1XaBMCAABFBAAA&#10;DgAAAAAAAAABACAAAAApAQAAZHJzL2Uyb0RvYy54bWxQSwUGAAAAAAYABgBZAQAArgUAAAAA&#10;">
                  <v:path/>
                  <v:fill focussize="0,0"/>
                  <v:stroke joinstyle="miter"/>
                  <v:imagedata o:title=""/>
                  <o:lock v:ext="edit"/>
                  <v:textbox>
                    <w:txbxContent>
                      <w:p>
                        <w:r>
                          <w:rPr>
                            <w:rFonts w:hint="eastAsia"/>
                          </w:rPr>
                          <w:t>稀释剂</w:t>
                        </w:r>
                        <w:r>
                          <w:t>0.6</w:t>
                        </w:r>
                      </w:p>
                    </w:txbxContent>
                  </v:textbox>
                </v:shape>
              </w:pict>
            </w:r>
            <w:r>
              <w:pict>
                <v:shape id="_x0000_s1030" o:spid="_x0000_s1030" o:spt="202" type="#_x0000_t202" style="position:absolute;left:0pt;flip:x;margin-left:605.6pt;margin-top:16pt;height:43.45pt;width:35.75pt;z-index:251663360;mso-width-relative:page;mso-height-relative:page;" coordsize="21600,21600" o:gfxdata="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S6g8jZAAAADAEAAA8A&#10;AAAAAAAAAQAgAAAAIgAAAGRycy9kb3ducmV2LnhtbFBLAQIUABQAAAAIAIdO4kD1dtF5FgIAAE8E&#10;AAAOAAAAAAAAAAEAIAAAACgBAABkcnMvZTJvRG9jLnhtbFBLBQYAAAAABgAGAFkBAACwBQAAAAA=&#10;">
                  <v:path/>
                  <v:fill focussize="0,0"/>
                  <v:stroke joinstyle="miter"/>
                  <v:imagedata o:title=""/>
                  <o:lock v:ext="edit"/>
                  <v:textbox>
                    <w:txbxContent>
                      <w:p>
                        <w:r>
                          <w:rPr>
                            <w:rFonts w:hint="eastAsia"/>
                          </w:rPr>
                          <w:t>喷漆</w:t>
                        </w:r>
                        <w:r>
                          <w:t>0.8</w:t>
                        </w:r>
                      </w:p>
                    </w:txbxContent>
                  </v:textbox>
                </v:shape>
              </w:pict>
            </w:r>
            <w:r>
              <w:pict>
                <v:shape id="_x0000_s1029" o:spid="_x0000_s1029" o:spt="202" type="#_x0000_t202" style="position:absolute;left:0pt;margin-left:593.5pt;margin-top:4.85pt;height:23.4pt;width:71.5pt;z-index:251666432;mso-width-relative:page;mso-height-relative:page;" coordsize="21600,21600" o:gfxdata="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BXXCrYAAAACgEAAA8AAAAAAAAA&#10;AQAgAAAAIgAAAGRycy9kb3ducmV2LnhtbFBLAQIUABQAAAAIAIdO4kDaCX2OEQIAAEUEAAAOAAAA&#10;AAAAAAEAIAAAACcBAABkcnMvZTJvRG9jLnhtbFBLBQYAAAAABgAGAFkBAACqBQAAAAA=&#10;">
                  <v:path/>
                  <v:fill focussize="0,0"/>
                  <v:stroke joinstyle="miter"/>
                  <v:imagedata o:title=""/>
                  <o:lock v:ext="edit"/>
                  <v:textbox>
                    <w:txbxContent>
                      <w:p>
                        <w:r>
                          <w:rPr>
                            <w:rFonts w:hint="eastAsia"/>
                          </w:rPr>
                          <w:t>废气</w:t>
                        </w:r>
                        <w:r>
                          <w:t>0.61</w:t>
                        </w:r>
                      </w:p>
                    </w:txbxContent>
                  </v:textbox>
                </v:shape>
              </w:pict>
            </w:r>
            <w:r>
              <w:pict>
                <v:shape id="_x0000_s1028" o:spid="_x0000_s1028" o:spt="202" type="#_x0000_t202" style="position:absolute;left:0pt;flip:x;margin-left:639.9pt;margin-top:2.25pt;height:12.85pt;width:70.45pt;z-index:251659264;mso-width-relative:page;mso-height-relative:page;" coordsize="21600,21600" o:gfxdata="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w2XZ9kAAAAKAQAA&#10;DwAAAAAAAAABACAAAAAiAAAAZHJzL2Rvd25yZXYueG1sUEsBAhQAFAAAAAgAh07iQKHNrGIYAgAA&#10;TQQAAA4AAAAAAAAAAQAgAAAAKAEAAGRycy9lMm9Eb2MueG1sUEsFBgAAAAAGAAYAWQEAALIFAAAA&#10;AA==&#10;">
                  <v:path/>
                  <v:fill focussize="0,0"/>
                  <v:stroke joinstyle="miter"/>
                  <v:imagedata o:title=""/>
                  <o:lock v:ext="edit"/>
                  <v:textbox>
                    <w:txbxContent>
                      <w:p>
                        <w:r>
                          <w:rPr>
                            <w:rFonts w:hint="eastAsia"/>
                          </w:rPr>
                          <w:t>油漆</w:t>
                        </w:r>
                        <w:r>
                          <w:t>0.2</w:t>
                        </w:r>
                      </w:p>
                    </w:txbxContent>
                  </v:textbox>
                </v:shape>
              </w:pict>
            </w:r>
            <w:r>
              <w:rPr>
                <w:rFonts w:hint="eastAsia" w:ascii="仿宋" w:hAnsi="仿宋" w:eastAsia="仿宋" w:cs="仿宋"/>
                <w:color w:val="000000"/>
                <w:sz w:val="28"/>
                <w:szCs w:val="28"/>
              </w:rPr>
              <w:t>（5）公用工程</w:t>
            </w:r>
          </w:p>
          <w:p>
            <w:pPr>
              <w:pStyle w:val="63"/>
              <w:ind w:firstLine="560" w:firstLineChars="200"/>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①给排水：本项目生活、生产用水水源来自利津县供水系统。本项目用水为为生产用水、锅炉用水和职工生活用水。</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生产用水：项目压片调制工序需要用新鲜水浸泡玉米，约600t/a。</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锅炉用水：项目配备1台2t/h的燃气锅炉，锅炉软水用量共约2210t/a。锅炉运营过程中会产生少量锅炉排污水，约90t/a。则锅炉软水补充量为2300t/a，采用软水设备制备的软化水。</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项目设置设软水设备1套，采用离子交换树脂方式制备，软水制备效率约80%，软水的制备量2300t/a，制备过程产生的浓水量为575t/a，新鲜水总用水量2875t/a。</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生活用水：项目劳动定员20人，生活用水量为300t/a。</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排水：项目废水主要为锅炉排污水及软化系统排水，职工生活污水。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项目软水装置产生的浓水量为575t/a，锅炉排污水量约为90t/a，锅炉排污水及软化系统排水用于厂区洒水降尘；生活污水产生量约为240t/a，经化粪池沉淀处理后，由附近村民定期清运堆肥。</w:t>
            </w:r>
          </w:p>
          <w:p>
            <w:pPr>
              <w:spacing w:line="360" w:lineRule="auto"/>
              <w:ind w:right="105" w:rightChars="50"/>
              <w:rPr>
                <w:rFonts w:ascii="仿宋" w:hAnsi="仿宋" w:eastAsia="仿宋"/>
                <w:sz w:val="28"/>
                <w:szCs w:val="28"/>
              </w:rPr>
            </w:pPr>
            <w:r>
              <w:drawing>
                <wp:inline distT="0" distB="0" distL="114300" distR="114300">
                  <wp:extent cx="4573270" cy="2390775"/>
                  <wp:effectExtent l="0" t="0" r="13970" b="190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cstate="print"/>
                          <a:stretch>
                            <a:fillRect/>
                          </a:stretch>
                        </pic:blipFill>
                        <pic:spPr>
                          <a:xfrm>
                            <a:off x="0" y="0"/>
                            <a:ext cx="4573270" cy="2390775"/>
                          </a:xfrm>
                          <a:prstGeom prst="rect">
                            <a:avLst/>
                          </a:prstGeom>
                          <a:noFill/>
                          <a:ln>
                            <a:noFill/>
                          </a:ln>
                        </pic:spPr>
                      </pic:pic>
                    </a:graphicData>
                  </a:graphic>
                </wp:inline>
              </w:drawing>
            </w:r>
            <w:r>
              <w:pict>
                <v:shape id="文本框 14" o:spid="_x0000_s1027" o:spt="202" type="#_x0000_t202" style="position:absolute;left:0pt;margin-left:221.95pt;margin-top:44.95pt;height:25.5pt;width:31.9pt;z-index:251670528;mso-width-relative:page;mso-height-relative:page;" filled="f" stroked="f" coordsize="21600,21600" o:gfxdata="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pCPIr2QAAAAoBAAAPAAAAAAAAAAEAIAAAACIAAABk&#10;cnMvZG93bnJldi54bWxQSwECFAAUAAAACACHTuJAqAnLdcwBAACLAwAADgAAAAAAAAABACAAAAAo&#10;AQAAZHJzL2Uyb0RvYy54bWxQSwUGAAAAAAYABgBZAQAAZgUAAAAA&#10;">
                  <v:path/>
                  <v:fill on="f" focussize="0,0"/>
                  <v:stroke on="f" joinstyle="miter"/>
                  <v:imagedata o:title=""/>
                  <o:lock v:ext="edit"/>
                  <v:textbox inset="7.19992125984252pt,1.27mm,7.19992125984252pt,1.27mm">
                    <w:txbxContent>
                      <w:p/>
                    </w:txbxContent>
                  </v:textbox>
                </v:shape>
              </w:pict>
            </w:r>
          </w:p>
          <w:p>
            <w:pPr>
              <w:spacing w:line="360" w:lineRule="auto"/>
              <w:ind w:left="3859" w:leftChars="1264" w:hanging="1205" w:hangingChars="500"/>
              <w:textAlignment w:val="baseline"/>
              <w:rPr>
                <w:rFonts w:ascii="仿宋" w:hAnsi="仿宋" w:eastAsia="仿宋" w:cs="仿宋"/>
                <w:b/>
                <w:bCs/>
                <w:sz w:val="24"/>
              </w:rPr>
            </w:pPr>
            <w:r>
              <w:rPr>
                <w:rFonts w:hint="eastAsia" w:ascii="仿宋" w:hAnsi="仿宋" w:eastAsia="仿宋"/>
                <w:b/>
                <w:bCs/>
                <w:sz w:val="24"/>
              </w:rPr>
              <w:t>图2-1项目水平衡图</w:t>
            </w:r>
          </w:p>
          <w:p>
            <w:pPr>
              <w:spacing w:line="360" w:lineRule="auto"/>
              <w:ind w:firstLine="560" w:firstLineChars="200"/>
              <w:textAlignment w:val="baseline"/>
              <w:rPr>
                <w:rFonts w:ascii="仿宋" w:hAnsi="仿宋" w:eastAsia="仿宋" w:cs="仿宋"/>
                <w:sz w:val="28"/>
                <w:szCs w:val="28"/>
              </w:rPr>
            </w:pPr>
            <w:r>
              <w:rPr>
                <w:rFonts w:hint="eastAsia" w:ascii="仿宋" w:hAnsi="仿宋" w:eastAsia="仿宋" w:cs="仿宋"/>
                <w:sz w:val="28"/>
                <w:szCs w:val="28"/>
              </w:rPr>
              <w:t>②供电：由市政电网提供。</w:t>
            </w:r>
          </w:p>
          <w:p>
            <w:pPr>
              <w:spacing w:line="360" w:lineRule="auto"/>
              <w:ind w:firstLine="560" w:firstLineChars="200"/>
              <w:textAlignment w:val="baseline"/>
              <w:rPr>
                <w:rFonts w:ascii="仿宋" w:hAnsi="仿宋" w:eastAsia="仿宋" w:cs="仿宋"/>
                <w:sz w:val="28"/>
                <w:szCs w:val="28"/>
              </w:rPr>
            </w:pPr>
            <w:r>
              <w:rPr>
                <w:rFonts w:hint="eastAsia" w:ascii="仿宋" w:hAnsi="仿宋" w:eastAsia="仿宋" w:cs="仿宋"/>
                <w:sz w:val="28"/>
                <w:szCs w:val="28"/>
              </w:rPr>
              <w:t>③制冷、供热：本项目办公室夏季使用空调制冷，冬季使用空调采暖。</w:t>
            </w:r>
            <w:r>
              <w:rPr>
                <w:rFonts w:hint="eastAsia" w:ascii="仿宋" w:hAnsi="仿宋" w:eastAsia="仿宋" w:cs="仿宋"/>
                <w:sz w:val="28"/>
                <w:szCs w:val="28"/>
                <w:lang w:val="zh-CN"/>
              </w:rPr>
              <w:t>项目生产用热有配套</w:t>
            </w:r>
            <w:r>
              <w:rPr>
                <w:rFonts w:hint="eastAsia" w:ascii="仿宋" w:hAnsi="仿宋" w:eastAsia="仿宋" w:cs="仿宋"/>
                <w:sz w:val="28"/>
                <w:szCs w:val="28"/>
              </w:rPr>
              <w:t>2t/h燃气锅炉提供。</w:t>
            </w:r>
          </w:p>
          <w:p>
            <w:pPr>
              <w:spacing w:line="360" w:lineRule="auto"/>
              <w:ind w:firstLine="560" w:firstLineChars="200"/>
              <w:textAlignment w:val="baseline"/>
              <w:rPr>
                <w:rFonts w:ascii="仿宋" w:hAnsi="仿宋" w:eastAsia="仿宋" w:cs="仿宋"/>
                <w:sz w:val="28"/>
                <w:szCs w:val="28"/>
                <w:lang w:val="zh-CN"/>
              </w:rPr>
            </w:pPr>
            <w:r>
              <w:rPr>
                <w:rFonts w:hint="eastAsia" w:ascii="仿宋" w:hAnsi="仿宋" w:eastAsia="仿宋" w:cs="仿宋"/>
                <w:sz w:val="28"/>
                <w:szCs w:val="28"/>
              </w:rPr>
              <w:t>④</w:t>
            </w:r>
            <w:r>
              <w:rPr>
                <w:rFonts w:hint="eastAsia" w:ascii="仿宋" w:hAnsi="仿宋" w:eastAsia="仿宋" w:cs="仿宋"/>
                <w:sz w:val="28"/>
                <w:szCs w:val="28"/>
                <w:lang w:val="zh-CN"/>
              </w:rPr>
              <w:t>供气：锅炉燃料采用天然气，由利津津博中邑燃气有限公司提供。</w:t>
            </w:r>
          </w:p>
          <w:p>
            <w:pPr>
              <w:spacing w:line="360" w:lineRule="auto"/>
              <w:textAlignment w:val="baseline"/>
              <w:rPr>
                <w:rFonts w:ascii="仿宋" w:hAnsi="仿宋" w:eastAsia="仿宋" w:cs="仿宋"/>
                <w:sz w:val="28"/>
                <w:szCs w:val="28"/>
              </w:rPr>
            </w:pPr>
            <w:r>
              <w:rPr>
                <w:rFonts w:hint="eastAsia" w:ascii="仿宋" w:hAnsi="仿宋" w:eastAsia="仿宋" w:cs="仿宋"/>
                <w:sz w:val="28"/>
                <w:szCs w:val="28"/>
              </w:rPr>
              <w:t>（6）生产工艺：</w:t>
            </w:r>
          </w:p>
          <w:p>
            <w:pPr>
              <w:spacing w:line="360" w:lineRule="auto"/>
              <w:ind w:firstLine="560" w:firstLineChars="200"/>
              <w:textAlignment w:val="baseline"/>
              <w:rPr>
                <w:rFonts w:ascii="仿宋" w:hAnsi="仿宋" w:eastAsia="仿宋" w:cs="仿宋"/>
                <w:sz w:val="28"/>
                <w:szCs w:val="28"/>
                <w:lang w:val="zh-CN"/>
              </w:rPr>
            </w:pPr>
            <w:bookmarkStart w:id="2" w:name="_1564993781"/>
            <w:bookmarkEnd w:id="2"/>
            <w:r>
              <w:rPr>
                <w:rFonts w:hint="eastAsia" w:ascii="仿宋" w:hAnsi="仿宋" w:eastAsia="仿宋" w:cs="仿宋"/>
                <w:sz w:val="28"/>
                <w:szCs w:val="28"/>
                <w:lang w:val="zh-CN"/>
              </w:rPr>
              <w:t>压片生产工艺流程：</w:t>
            </w:r>
          </w:p>
          <w:p>
            <w:pPr>
              <w:spacing w:line="360" w:lineRule="auto"/>
              <w:ind w:firstLine="560" w:firstLineChars="200"/>
              <w:textAlignment w:val="baseline"/>
              <w:rPr>
                <w:sz w:val="24"/>
              </w:rPr>
            </w:pPr>
            <w:r>
              <w:rPr>
                <w:rFonts w:hint="eastAsia" w:ascii="仿宋" w:hAnsi="仿宋" w:eastAsia="仿宋" w:cs="仿宋"/>
                <w:sz w:val="28"/>
                <w:szCs w:val="28"/>
                <w:lang w:val="zh-CN"/>
              </w:rPr>
              <w:t>玉米投料后经提升机送入去石机、磁选器除杂，然后着水机加水浸泡（加水约2~3%，保持2~4小时充分吸收）；玉米充分吸水后，进入调制器进行蒸煮，温度控制在100~110℃，蒸煮时间3.5h。蒸煮后的玉米经压片机压制成型，成型玉米压片使用热风机（蒸汽换热）进行烘干、冷却，最后进行包装入库。</w:t>
            </w:r>
          </w:p>
          <w:p>
            <w:pPr>
              <w:tabs>
                <w:tab w:val="left" w:pos="1680"/>
              </w:tabs>
              <w:spacing w:line="360" w:lineRule="auto"/>
              <w:ind w:right="-3"/>
            </w:pPr>
            <w:r>
              <w:drawing>
                <wp:inline distT="0" distB="0" distL="114300" distR="114300">
                  <wp:extent cx="5167630" cy="1317625"/>
                  <wp:effectExtent l="0" t="0" r="13970" b="825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8" cstate="print"/>
                          <a:stretch>
                            <a:fillRect/>
                          </a:stretch>
                        </pic:blipFill>
                        <pic:spPr>
                          <a:xfrm>
                            <a:off x="0" y="0"/>
                            <a:ext cx="5167630" cy="1317625"/>
                          </a:xfrm>
                          <a:prstGeom prst="rect">
                            <a:avLst/>
                          </a:prstGeom>
                          <a:noFill/>
                          <a:ln>
                            <a:noFill/>
                          </a:ln>
                        </pic:spPr>
                      </pic:pic>
                    </a:graphicData>
                  </a:graphic>
                </wp:inline>
              </w:drawing>
            </w:r>
          </w:p>
          <w:p>
            <w:pPr>
              <w:tabs>
                <w:tab w:val="left" w:pos="1680"/>
              </w:tabs>
              <w:spacing w:line="360" w:lineRule="auto"/>
              <w:ind w:right="-3"/>
              <w:jc w:val="center"/>
            </w:pPr>
            <w:r>
              <w:rPr>
                <w:rFonts w:hint="eastAsia" w:ascii="仿宋" w:hAnsi="仿宋" w:eastAsia="仿宋" w:cs="仿宋"/>
                <w:b/>
                <w:sz w:val="24"/>
              </w:rPr>
              <w:t>图2-2 压片生产工艺流程及产污环节图</w:t>
            </w: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配合饲料生产工艺流程：</w:t>
            </w: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1）原料的接收与筛选：购进的原料（主要为玉米、豆粕等）经输送设备进入配合饲料生产车间，随后在投料口进行投料。此处设主投料口3处，投料口采用地坑负压收集方式，分别设有配套脉冲布袋除尘器。原料投料后分三种处理方式：玉米投料后，经粒料初清筛和磁选工序除去其中的杂质和金属杂质后，进入待粉碎仓。豆粕投料后直接经磁选工序进入待粉碎仓。磷酸氢钙、次粉和石粉则在经初清筛和磁选工序除去其中的杂质和金属杂质后，直接分配进入配料工序。</w:t>
            </w: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（2）原料的粉碎：玉米和豆粕进入待粉碎仓备用。粉碎机前配备喂料器和缓冲斗，使物料能够均匀的分布于机内，粉碎仓配备吸风装置，防止颗粒物外溢。</w:t>
            </w:r>
          </w:p>
          <w:p>
            <w:pPr>
              <w:tabs>
                <w:tab w:val="left" w:pos="1680"/>
              </w:tabs>
              <w:spacing w:line="360" w:lineRule="auto"/>
              <w:ind w:right="-3" w:firstLine="600" w:firstLineChars="200"/>
              <w:rPr>
                <w:rFonts w:ascii="仿宋" w:hAnsi="仿宋" w:eastAsia="仿宋" w:cs="仿宋"/>
                <w:sz w:val="30"/>
                <w:szCs w:val="30"/>
              </w:rPr>
            </w:pP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3）配料、混合：磷酸氢钙、次粉和石粉投料后，经粉料初清筛和磁选工序除去其中的杂质和金属杂质后，与粉碎的玉米、豆粕各通过分配器进入配料仓备用。配料仓设有通气孔，通气孔联通脉冲布袋除尘器，通过管道与排气筒P1相连。收集的原料颗粒物继续作为原料进入生产中。配料秤根据配方要求将配料仓中原料由电脑自动控制称重一批次完毕后，放入到混合机中，同时向混合机中人工投加小料（主要成分为维生素、氨基酸，因饲料产品不同添加不同比例）。每个小料投料口，均配套脉冲布袋除尘器，然后由电脑自动控制直接加入混合机。各物料于混合机中混合完成后，称为预混料。</w:t>
            </w: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预混料经混合筛选后即经分配器进入成品仓称重打包，得成品育肥羊复合预混料。</w:t>
            </w: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反刍料添加糖蜜工序设置独立系统进行二次混合，混合提升后物料通过分配器进入螺带式混合机，同进填加糖蜜，进行二次混合。</w:t>
            </w: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颗粒料继续进入下一步制粒工序。</w:t>
            </w: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其中粒料初清筛、粉料初清筛及成品检验筛在运行过程中均处于封闭状态，无颗粒物产生。</w:t>
            </w: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制粒、冷却：待制粒仓中粉料，进入制粒机上方调质室，通入蒸汽进行充分调质糊化后进入下方的制粒室，经环模挤成型由切刀切成长短合适颗粒料。此过程为防止饲料后期变质、腐坏，应尽量减少水分含量且充分冷却，本项目采用燃气蒸汽锅炉为制粒工序提供蒸汽，可满足制粒过程的温度、湿度要求，因此不额外添加水分。刚制成的颗粒料温度较高，粒料自上向下通过逆流式冷却器降温至室温。燃气蒸汽锅炉采用低氮燃烧器，氮氧化物产生量减少30~60%，燃烧废气直接通过1根15m排气筒（P3）排放。</w:t>
            </w: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（5）破碎、筛分：为满足日龄较小的羔羊采食方便，颗粒料经破碎成较小颗粒，然后根据不同颗粒大小要求进行分级。</w:t>
            </w:r>
          </w:p>
          <w:p>
            <w:pPr>
              <w:tabs>
                <w:tab w:val="left" w:pos="1680"/>
              </w:tabs>
              <w:spacing w:line="360" w:lineRule="auto"/>
              <w:ind w:right="-3" w:firstLine="600" w:firstLineChars="200"/>
              <w:rPr>
                <w:rFonts w:ascii="仿宋" w:hAnsi="仿宋" w:eastAsia="仿宋" w:cs="仿宋"/>
                <w:sz w:val="30"/>
                <w:szCs w:val="30"/>
              </w:rPr>
            </w:pPr>
            <w:r>
              <w:rPr>
                <w:rFonts w:hint="eastAsia" w:ascii="仿宋" w:hAnsi="仿宋" w:eastAsia="仿宋" w:cs="仿宋"/>
                <w:sz w:val="30"/>
                <w:szCs w:val="30"/>
              </w:rPr>
              <w:t>（6）检验包装：分级后的颗粒进入成品仓，等待分装。闸阀、计量、落料口全密闭自动进行，编织袋口与出料口结合紧密，有效的防止打包过程中物料的损失。称重包装后成品入库。</w:t>
            </w: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pStyle w:val="26"/>
              <w:rPr>
                <w:rFonts w:ascii="仿宋" w:hAnsi="仿宋" w:eastAsia="仿宋" w:cs="仿宋"/>
                <w:sz w:val="30"/>
                <w:szCs w:val="30"/>
              </w:rPr>
            </w:pPr>
          </w:p>
          <w:p>
            <w:pPr>
              <w:tabs>
                <w:tab w:val="left" w:pos="1680"/>
              </w:tabs>
              <w:spacing w:line="360" w:lineRule="auto"/>
              <w:ind w:right="-3"/>
              <w:jc w:val="center"/>
            </w:pPr>
            <w:r>
              <w:drawing>
                <wp:inline distT="0" distB="0" distL="114300" distR="114300">
                  <wp:extent cx="5043805" cy="7393305"/>
                  <wp:effectExtent l="0" t="0" r="635" b="13335"/>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9" cstate="print"/>
                          <a:stretch>
                            <a:fillRect/>
                          </a:stretch>
                        </pic:blipFill>
                        <pic:spPr>
                          <a:xfrm>
                            <a:off x="0" y="0"/>
                            <a:ext cx="5043805" cy="7393305"/>
                          </a:xfrm>
                          <a:prstGeom prst="rect">
                            <a:avLst/>
                          </a:prstGeom>
                          <a:noFill/>
                          <a:ln>
                            <a:noFill/>
                          </a:ln>
                        </pic:spPr>
                      </pic:pic>
                    </a:graphicData>
                  </a:graphic>
                </wp:inline>
              </w:drawing>
            </w:r>
            <w:r>
              <w:rPr>
                <w:rFonts w:hint="eastAsia" w:ascii="仿宋" w:hAnsi="仿宋" w:eastAsia="仿宋" w:cs="仿宋"/>
                <w:b/>
                <w:sz w:val="24"/>
              </w:rPr>
              <w:t>图2-2 配合饲料生产工艺流程及产污环节图</w:t>
            </w:r>
          </w:p>
          <w:p>
            <w:pPr>
              <w:pStyle w:val="26"/>
            </w:pPr>
          </w:p>
          <w:p>
            <w:pPr>
              <w:tabs>
                <w:tab w:val="left" w:pos="1680"/>
              </w:tabs>
              <w:spacing w:line="360" w:lineRule="auto"/>
              <w:ind w:right="-3"/>
              <w:rPr>
                <w:rFonts w:ascii="仿宋" w:hAnsi="仿宋" w:eastAsia="仿宋" w:cs="仿宋"/>
                <w:b/>
                <w:sz w:val="28"/>
                <w:szCs w:val="28"/>
              </w:rPr>
            </w:pPr>
            <w:r>
              <w:rPr>
                <w:rFonts w:ascii="仿宋" w:hAnsi="仿宋" w:eastAsia="仿宋" w:cs="仿宋"/>
                <w:b/>
                <w:sz w:val="28"/>
                <w:szCs w:val="28"/>
              </w:rPr>
              <w:t>2.3</w:t>
            </w:r>
            <w:r>
              <w:rPr>
                <w:rFonts w:hint="eastAsia" w:ascii="仿宋" w:hAnsi="仿宋" w:eastAsia="仿宋" w:cs="仿宋"/>
                <w:b/>
                <w:sz w:val="28"/>
                <w:szCs w:val="28"/>
              </w:rPr>
              <w:t>项目实际建设内容与环评内容的变更情况</w:t>
            </w:r>
          </w:p>
          <w:p>
            <w:pPr>
              <w:tabs>
                <w:tab w:val="left" w:pos="1680"/>
              </w:tabs>
              <w:spacing w:line="360" w:lineRule="auto"/>
              <w:ind w:right="-3" w:firstLine="560" w:firstLineChars="200"/>
              <w:rPr>
                <w:rFonts w:ascii="仿宋" w:hAnsi="仿宋" w:eastAsia="仿宋" w:cs="仿宋"/>
                <w:sz w:val="28"/>
                <w:szCs w:val="28"/>
              </w:rPr>
            </w:pPr>
            <w:r>
              <w:rPr>
                <w:rFonts w:hint="eastAsia" w:ascii="仿宋" w:hAnsi="仿宋" w:eastAsia="仿宋" w:cs="仿宋"/>
                <w:sz w:val="28"/>
                <w:szCs w:val="28"/>
              </w:rPr>
              <w:t>根据现场核实，该项目污染治理设施布袋除尘器环评数量为3台，排气筒为3根；项目生产车间为钢板焊接框架机构，考虑到二楼三楼钢板的实际承重情况以及后期安全运行情况，将环评中设计建造的三楼配料工序布袋除尘器、二楼冷却工序布袋除尘器移建到一楼，联合一楼玉米压片工序、烘干工序，从而所有产尘工序通过集气罩收集串联到1套布袋除尘器（50000</w:t>
            </w:r>
            <w:r>
              <w:rPr>
                <w:rFonts w:ascii="仿宋" w:hAnsi="仿宋" w:eastAsia="仿宋"/>
                <w:sz w:val="28"/>
                <w:szCs w:val="28"/>
              </w:rPr>
              <w:t xml:space="preserve"> m</w:t>
            </w:r>
            <w:r>
              <w:rPr>
                <w:rFonts w:ascii="仿宋" w:hAnsi="仿宋" w:eastAsia="仿宋"/>
                <w:sz w:val="28"/>
                <w:szCs w:val="28"/>
                <w:vertAlign w:val="superscript"/>
              </w:rPr>
              <w:t>3</w:t>
            </w:r>
            <w:r>
              <w:rPr>
                <w:rFonts w:hint="eastAsia" w:ascii="仿宋" w:hAnsi="仿宋" w:eastAsia="仿宋"/>
                <w:sz w:val="28"/>
                <w:szCs w:val="28"/>
              </w:rPr>
              <w:t>/h</w:t>
            </w:r>
            <w:r>
              <w:rPr>
                <w:rFonts w:hint="eastAsia" w:ascii="仿宋" w:hAnsi="仿宋" w:eastAsia="仿宋" w:cs="仿宋"/>
                <w:sz w:val="28"/>
                <w:szCs w:val="28"/>
              </w:rPr>
              <w:t>），所有废气经处理后通过1根排气筒排放。所以实际建造后布袋除尘器较环评中的3台（分别为4000</w:t>
            </w:r>
            <w:r>
              <w:rPr>
                <w:rFonts w:ascii="仿宋" w:hAnsi="仿宋" w:eastAsia="仿宋"/>
                <w:sz w:val="28"/>
                <w:szCs w:val="28"/>
              </w:rPr>
              <w:t xml:space="preserve"> m</w:t>
            </w:r>
            <w:r>
              <w:rPr>
                <w:rFonts w:ascii="仿宋" w:hAnsi="仿宋" w:eastAsia="仿宋"/>
                <w:sz w:val="28"/>
                <w:szCs w:val="28"/>
                <w:vertAlign w:val="superscript"/>
              </w:rPr>
              <w:t>3</w:t>
            </w:r>
            <w:r>
              <w:rPr>
                <w:rFonts w:hint="eastAsia" w:ascii="仿宋" w:hAnsi="仿宋" w:eastAsia="仿宋"/>
                <w:sz w:val="28"/>
                <w:szCs w:val="28"/>
              </w:rPr>
              <w:t>/h，</w:t>
            </w:r>
            <w:r>
              <w:rPr>
                <w:rFonts w:hint="eastAsia" w:ascii="仿宋" w:hAnsi="仿宋" w:eastAsia="仿宋" w:cs="仿宋"/>
                <w:sz w:val="28"/>
                <w:szCs w:val="28"/>
              </w:rPr>
              <w:t>,10000</w:t>
            </w:r>
            <w:r>
              <w:rPr>
                <w:rFonts w:ascii="仿宋" w:hAnsi="仿宋" w:eastAsia="仿宋"/>
                <w:sz w:val="28"/>
                <w:szCs w:val="28"/>
              </w:rPr>
              <w:t xml:space="preserve"> m</w:t>
            </w:r>
            <w:r>
              <w:rPr>
                <w:rFonts w:ascii="仿宋" w:hAnsi="仿宋" w:eastAsia="仿宋"/>
                <w:sz w:val="28"/>
                <w:szCs w:val="28"/>
                <w:vertAlign w:val="superscript"/>
              </w:rPr>
              <w:t>3</w:t>
            </w:r>
            <w:r>
              <w:rPr>
                <w:rFonts w:hint="eastAsia" w:ascii="仿宋" w:hAnsi="仿宋" w:eastAsia="仿宋"/>
                <w:sz w:val="28"/>
                <w:szCs w:val="28"/>
              </w:rPr>
              <w:t>/h、</w:t>
            </w:r>
            <w:r>
              <w:rPr>
                <w:rFonts w:hint="eastAsia" w:ascii="仿宋" w:hAnsi="仿宋" w:eastAsia="仿宋" w:cs="仿宋"/>
                <w:sz w:val="28"/>
                <w:szCs w:val="28"/>
              </w:rPr>
              <w:t>40000</w:t>
            </w:r>
            <w:r>
              <w:rPr>
                <w:rFonts w:ascii="仿宋" w:hAnsi="仿宋" w:eastAsia="仿宋"/>
                <w:sz w:val="28"/>
                <w:szCs w:val="28"/>
              </w:rPr>
              <w:t xml:space="preserve"> m</w:t>
            </w:r>
            <w:r>
              <w:rPr>
                <w:rFonts w:ascii="仿宋" w:hAnsi="仿宋" w:eastAsia="仿宋"/>
                <w:sz w:val="28"/>
                <w:szCs w:val="28"/>
                <w:vertAlign w:val="superscript"/>
              </w:rPr>
              <w:t>3</w:t>
            </w:r>
            <w:r>
              <w:rPr>
                <w:rFonts w:hint="eastAsia" w:ascii="仿宋" w:hAnsi="仿宋" w:eastAsia="仿宋"/>
                <w:sz w:val="28"/>
                <w:szCs w:val="28"/>
              </w:rPr>
              <w:t>/h</w:t>
            </w:r>
            <w:r>
              <w:rPr>
                <w:rFonts w:hint="eastAsia" w:ascii="仿宋" w:hAnsi="仿宋" w:eastAsia="仿宋" w:cs="仿宋"/>
                <w:sz w:val="28"/>
                <w:szCs w:val="28"/>
              </w:rPr>
              <w:t>），变为实际一台布袋除尘器（50000</w:t>
            </w:r>
            <w:r>
              <w:rPr>
                <w:rFonts w:ascii="仿宋" w:hAnsi="仿宋" w:eastAsia="仿宋"/>
                <w:sz w:val="28"/>
                <w:szCs w:val="28"/>
              </w:rPr>
              <w:t xml:space="preserve"> m</w:t>
            </w:r>
            <w:r>
              <w:rPr>
                <w:rFonts w:ascii="仿宋" w:hAnsi="仿宋" w:eastAsia="仿宋"/>
                <w:sz w:val="28"/>
                <w:szCs w:val="28"/>
                <w:vertAlign w:val="superscript"/>
              </w:rPr>
              <w:t>3</w:t>
            </w:r>
            <w:r>
              <w:rPr>
                <w:rFonts w:hint="eastAsia" w:ascii="仿宋" w:hAnsi="仿宋" w:eastAsia="仿宋"/>
                <w:sz w:val="28"/>
                <w:szCs w:val="28"/>
              </w:rPr>
              <w:t>/h），虽总体风量有所减小，但实际企业生产中不存在玉米压片和混合饲料同时生产的情况，所以玉米压片工序布袋除尘器实际风量以及处理能力较环评增加；配合饲料工序布袋除尘器实际风量以及处理能力无变化。</w:t>
            </w:r>
            <w:r>
              <w:rPr>
                <w:rFonts w:hint="eastAsia" w:ascii="仿宋" w:hAnsi="仿宋" w:eastAsia="仿宋" w:cs="仿宋"/>
                <w:sz w:val="28"/>
                <w:szCs w:val="28"/>
              </w:rPr>
              <w:t>根据《关于印发环评管理中部分行业建设项目重大变动清单的通知》（环办环评函〔2015〕52号），项目实际生产工艺、性质、产品类型、生产能力均未发生变化，该项目组认定该项目无重大变更。</w:t>
            </w:r>
          </w:p>
          <w:p>
            <w:pPr>
              <w:tabs>
                <w:tab w:val="left" w:pos="1680"/>
              </w:tabs>
              <w:spacing w:line="360" w:lineRule="auto"/>
              <w:ind w:right="-3"/>
              <w:rPr>
                <w:rFonts w:ascii="仿宋" w:hAnsi="仿宋" w:eastAsia="仿宋" w:cs="仿宋"/>
                <w:b/>
                <w:bCs/>
                <w:snapToGrid w:val="0"/>
                <w:sz w:val="28"/>
                <w:szCs w:val="28"/>
              </w:rPr>
            </w:pPr>
            <w:r>
              <w:rPr>
                <w:rFonts w:ascii="仿宋" w:hAnsi="仿宋" w:eastAsia="仿宋" w:cs="仿宋"/>
                <w:b/>
                <w:bCs/>
                <w:snapToGrid w:val="0"/>
                <w:sz w:val="28"/>
                <w:szCs w:val="28"/>
              </w:rPr>
              <w:t>2.4</w:t>
            </w:r>
            <w:r>
              <w:rPr>
                <w:rFonts w:hint="eastAsia" w:ascii="仿宋" w:hAnsi="仿宋" w:eastAsia="仿宋" w:cs="仿宋"/>
                <w:b/>
                <w:bCs/>
                <w:snapToGrid w:val="0"/>
                <w:sz w:val="28"/>
                <w:szCs w:val="28"/>
              </w:rPr>
              <w:t>主要环境保护目标</w:t>
            </w:r>
          </w:p>
          <w:p>
            <w:pPr>
              <w:pStyle w:val="43"/>
              <w:spacing w:line="360" w:lineRule="auto"/>
              <w:rPr>
                <w:rFonts w:ascii="仿宋" w:hAnsi="仿宋" w:eastAsia="仿宋" w:cs="仿宋"/>
                <w:snapToGrid w:val="0"/>
                <w:sz w:val="28"/>
                <w:szCs w:val="28"/>
              </w:rPr>
            </w:pPr>
            <w:r>
              <w:rPr>
                <w:rFonts w:hint="eastAsia" w:ascii="仿宋" w:hAnsi="仿宋" w:eastAsia="仿宋" w:cs="仿宋"/>
                <w:sz w:val="28"/>
                <w:szCs w:val="28"/>
              </w:rPr>
              <w:t>项目主要周围敏感保护环境目标详见附图3和表2-5。</w:t>
            </w:r>
            <w:r>
              <w:rPr>
                <w:rFonts w:ascii="仿宋" w:hAnsi="仿宋" w:eastAsia="仿宋" w:cs="仿宋"/>
                <w:snapToGrid w:val="0"/>
                <w:sz w:val="28"/>
                <w:szCs w:val="28"/>
              </w:rPr>
              <w:t xml:space="preserve"> </w:t>
            </w:r>
          </w:p>
          <w:p>
            <w:pPr>
              <w:pStyle w:val="43"/>
              <w:spacing w:line="360" w:lineRule="auto"/>
              <w:rPr>
                <w:rFonts w:ascii="仿宋" w:hAnsi="仿宋" w:eastAsia="仿宋" w:cs="仿宋"/>
                <w:szCs w:val="24"/>
              </w:rPr>
            </w:pPr>
            <w:r>
              <w:rPr>
                <w:rFonts w:hint="eastAsia" w:ascii="仿宋" w:hAnsi="仿宋" w:eastAsia="仿宋" w:cs="仿宋"/>
                <w:szCs w:val="24"/>
              </w:rPr>
              <w:t>表2-5主要环境保护目标及级别一览表</w:t>
            </w:r>
          </w:p>
          <w:tbl>
            <w:tblPr>
              <w:tblStyle w:val="20"/>
              <w:tblW w:w="8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1270"/>
              <w:gridCol w:w="1144"/>
              <w:gridCol w:w="1024"/>
              <w:gridCol w:w="689"/>
              <w:gridCol w:w="90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01" w:type="dxa"/>
                  <w:vMerge w:val="restart"/>
                  <w:vAlign w:val="center"/>
                </w:tcPr>
                <w:p>
                  <w:pPr>
                    <w:pStyle w:val="11"/>
                    <w:tabs>
                      <w:tab w:val="left" w:pos="8292"/>
                    </w:tabs>
                    <w:adjustRightInd w:val="0"/>
                    <w:ind w:left="0" w:right="0" w:firstLine="0"/>
                    <w:jc w:val="center"/>
                    <w:rPr>
                      <w:rFonts w:ascii="仿宋" w:hAnsi="仿宋" w:eastAsia="仿宋" w:cs="仿宋"/>
                    </w:rPr>
                  </w:pPr>
                  <w:r>
                    <w:rPr>
                      <w:rFonts w:hint="eastAsia" w:ascii="仿宋" w:hAnsi="仿宋" w:eastAsia="仿宋" w:cs="仿宋"/>
                    </w:rPr>
                    <w:t>项目</w:t>
                  </w:r>
                </w:p>
              </w:tc>
              <w:tc>
                <w:tcPr>
                  <w:tcW w:w="1551" w:type="dxa"/>
                  <w:vMerge w:val="restart"/>
                  <w:vAlign w:val="center"/>
                </w:tcPr>
                <w:p>
                  <w:pPr>
                    <w:pStyle w:val="11"/>
                    <w:tabs>
                      <w:tab w:val="left" w:pos="8292"/>
                    </w:tabs>
                    <w:adjustRightInd w:val="0"/>
                    <w:ind w:left="0" w:right="0" w:firstLine="0"/>
                    <w:jc w:val="center"/>
                    <w:rPr>
                      <w:rFonts w:ascii="仿宋" w:hAnsi="仿宋" w:eastAsia="仿宋" w:cs="仿宋"/>
                    </w:rPr>
                  </w:pPr>
                  <w:r>
                    <w:rPr>
                      <w:rFonts w:hint="eastAsia" w:ascii="仿宋" w:hAnsi="仿宋" w:eastAsia="仿宋" w:cs="仿宋"/>
                    </w:rPr>
                    <w:t>保护目标</w:t>
                  </w:r>
                </w:p>
              </w:tc>
              <w:tc>
                <w:tcPr>
                  <w:tcW w:w="1797" w:type="dxa"/>
                  <w:gridSpan w:val="2"/>
                  <w:vAlign w:val="center"/>
                </w:tcPr>
                <w:p>
                  <w:pPr>
                    <w:pStyle w:val="11"/>
                    <w:tabs>
                      <w:tab w:val="left" w:pos="8292"/>
                    </w:tabs>
                    <w:adjustRightInd w:val="0"/>
                    <w:ind w:left="0" w:right="0" w:firstLine="0"/>
                    <w:jc w:val="center"/>
                    <w:rPr>
                      <w:rFonts w:ascii="仿宋" w:hAnsi="仿宋" w:eastAsia="仿宋" w:cs="仿宋"/>
                    </w:rPr>
                  </w:pPr>
                  <w:r>
                    <w:rPr>
                      <w:rFonts w:hint="eastAsia" w:ascii="仿宋" w:hAnsi="仿宋" w:eastAsia="仿宋" w:cs="仿宋"/>
                    </w:rPr>
                    <w:t>坐标</w:t>
                  </w:r>
                </w:p>
              </w:tc>
              <w:tc>
                <w:tcPr>
                  <w:tcW w:w="769" w:type="dxa"/>
                  <w:vMerge w:val="restart"/>
                  <w:vAlign w:val="center"/>
                </w:tcPr>
                <w:p>
                  <w:pPr>
                    <w:pStyle w:val="11"/>
                    <w:tabs>
                      <w:tab w:val="left" w:pos="8292"/>
                    </w:tabs>
                    <w:adjustRightInd w:val="0"/>
                    <w:ind w:left="0" w:right="0" w:firstLine="0"/>
                    <w:jc w:val="center"/>
                    <w:rPr>
                      <w:rFonts w:ascii="仿宋" w:hAnsi="仿宋" w:eastAsia="仿宋" w:cs="仿宋"/>
                    </w:rPr>
                  </w:pPr>
                  <w:r>
                    <w:rPr>
                      <w:rFonts w:hint="eastAsia" w:ascii="仿宋" w:hAnsi="仿宋" w:eastAsia="仿宋" w:cs="仿宋"/>
                    </w:rPr>
                    <w:t>相对厂址方位</w:t>
                  </w:r>
                </w:p>
              </w:tc>
              <w:tc>
                <w:tcPr>
                  <w:tcW w:w="971" w:type="dxa"/>
                  <w:vMerge w:val="restart"/>
                  <w:vAlign w:val="center"/>
                </w:tcPr>
                <w:p>
                  <w:pPr>
                    <w:pStyle w:val="11"/>
                    <w:tabs>
                      <w:tab w:val="left" w:pos="8292"/>
                    </w:tabs>
                    <w:adjustRightInd w:val="0"/>
                    <w:ind w:left="0" w:right="0" w:firstLine="0"/>
                    <w:jc w:val="center"/>
                    <w:rPr>
                      <w:rFonts w:ascii="仿宋" w:hAnsi="仿宋" w:eastAsia="仿宋" w:cs="仿宋"/>
                    </w:rPr>
                  </w:pPr>
                  <w:r>
                    <w:rPr>
                      <w:rFonts w:hint="eastAsia" w:ascii="仿宋" w:hAnsi="仿宋" w:eastAsia="仿宋" w:cs="仿宋"/>
                    </w:rPr>
                    <w:t>相对厂界距离(m)</w:t>
                  </w:r>
                </w:p>
              </w:tc>
              <w:tc>
                <w:tcPr>
                  <w:tcW w:w="2227" w:type="dxa"/>
                  <w:vMerge w:val="restart"/>
                  <w:vAlign w:val="center"/>
                </w:tcPr>
                <w:p>
                  <w:pPr>
                    <w:pStyle w:val="11"/>
                    <w:tabs>
                      <w:tab w:val="left" w:pos="8292"/>
                    </w:tabs>
                    <w:adjustRightInd w:val="0"/>
                    <w:ind w:left="0" w:right="0" w:firstLine="0"/>
                    <w:jc w:val="center"/>
                    <w:rPr>
                      <w:rFonts w:ascii="仿宋" w:hAnsi="仿宋" w:eastAsia="仿宋" w:cs="仿宋"/>
                    </w:rPr>
                  </w:pPr>
                  <w:r>
                    <w:rPr>
                      <w:rFonts w:hint="eastAsia" w:ascii="仿宋" w:hAnsi="仿宋" w:eastAsia="仿宋" w:cs="仿宋"/>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01" w:type="dxa"/>
                  <w:vMerge w:val="continue"/>
                  <w:vAlign w:val="center"/>
                </w:tcPr>
                <w:p>
                  <w:pPr>
                    <w:pStyle w:val="11"/>
                    <w:tabs>
                      <w:tab w:val="left" w:pos="8292"/>
                    </w:tabs>
                    <w:adjustRightInd w:val="0"/>
                    <w:ind w:left="0" w:right="0" w:firstLine="0"/>
                    <w:jc w:val="center"/>
                    <w:rPr>
                      <w:rFonts w:ascii="仿宋" w:hAnsi="仿宋" w:eastAsia="仿宋" w:cs="仿宋"/>
                    </w:rPr>
                  </w:pPr>
                </w:p>
              </w:tc>
              <w:tc>
                <w:tcPr>
                  <w:tcW w:w="1551" w:type="dxa"/>
                  <w:vMerge w:val="continue"/>
                  <w:vAlign w:val="center"/>
                </w:tcPr>
                <w:p>
                  <w:pPr>
                    <w:pStyle w:val="11"/>
                    <w:tabs>
                      <w:tab w:val="left" w:pos="8292"/>
                    </w:tabs>
                    <w:adjustRightInd w:val="0"/>
                    <w:ind w:left="0" w:right="0" w:firstLine="0"/>
                    <w:jc w:val="center"/>
                    <w:rPr>
                      <w:rFonts w:ascii="仿宋" w:hAnsi="仿宋" w:eastAsia="仿宋" w:cs="仿宋"/>
                    </w:rPr>
                  </w:pPr>
                </w:p>
              </w:tc>
              <w:tc>
                <w:tcPr>
                  <w:tcW w:w="926" w:type="dxa"/>
                  <w:vAlign w:val="center"/>
                </w:tcPr>
                <w:p>
                  <w:pPr>
                    <w:jc w:val="center"/>
                    <w:rPr>
                      <w:rFonts w:ascii="仿宋" w:hAnsi="仿宋" w:eastAsia="仿宋" w:cs="仿宋"/>
                      <w:sz w:val="24"/>
                    </w:rPr>
                  </w:pPr>
                  <w:r>
                    <w:rPr>
                      <w:rFonts w:hint="eastAsia" w:ascii="仿宋" w:hAnsi="仿宋" w:eastAsia="仿宋" w:cs="仿宋"/>
                      <w:sz w:val="24"/>
                    </w:rPr>
                    <w:t>E</w:t>
                  </w:r>
                </w:p>
              </w:tc>
              <w:tc>
                <w:tcPr>
                  <w:tcW w:w="871" w:type="dxa"/>
                  <w:vAlign w:val="center"/>
                </w:tcPr>
                <w:p>
                  <w:pPr>
                    <w:pStyle w:val="11"/>
                    <w:tabs>
                      <w:tab w:val="left" w:pos="8292"/>
                    </w:tabs>
                    <w:adjustRightInd w:val="0"/>
                    <w:ind w:left="0" w:right="0" w:firstLine="0"/>
                    <w:jc w:val="center"/>
                    <w:rPr>
                      <w:rFonts w:ascii="仿宋" w:hAnsi="仿宋" w:eastAsia="仿宋" w:cs="仿宋"/>
                    </w:rPr>
                  </w:pPr>
                  <w:r>
                    <w:rPr>
                      <w:rFonts w:hint="eastAsia" w:ascii="仿宋" w:hAnsi="仿宋" w:eastAsia="仿宋" w:cs="仿宋"/>
                    </w:rPr>
                    <w:t>N</w:t>
                  </w:r>
                </w:p>
              </w:tc>
              <w:tc>
                <w:tcPr>
                  <w:tcW w:w="769" w:type="dxa"/>
                  <w:vMerge w:val="continue"/>
                  <w:vAlign w:val="center"/>
                </w:tcPr>
                <w:p>
                  <w:pPr>
                    <w:pStyle w:val="11"/>
                    <w:tabs>
                      <w:tab w:val="left" w:pos="8292"/>
                    </w:tabs>
                    <w:adjustRightInd w:val="0"/>
                    <w:ind w:left="0" w:right="0" w:firstLine="0"/>
                    <w:jc w:val="center"/>
                    <w:rPr>
                      <w:rFonts w:ascii="仿宋" w:hAnsi="仿宋" w:eastAsia="仿宋" w:cs="仿宋"/>
                    </w:rPr>
                  </w:pPr>
                </w:p>
              </w:tc>
              <w:tc>
                <w:tcPr>
                  <w:tcW w:w="971" w:type="dxa"/>
                  <w:vMerge w:val="continue"/>
                  <w:vAlign w:val="center"/>
                </w:tcPr>
                <w:p>
                  <w:pPr>
                    <w:pStyle w:val="11"/>
                    <w:tabs>
                      <w:tab w:val="left" w:pos="8292"/>
                    </w:tabs>
                    <w:adjustRightInd w:val="0"/>
                    <w:ind w:left="0" w:right="0" w:firstLine="0"/>
                    <w:jc w:val="center"/>
                    <w:rPr>
                      <w:rFonts w:ascii="仿宋" w:hAnsi="仿宋" w:eastAsia="仿宋" w:cs="仿宋"/>
                    </w:rPr>
                  </w:pPr>
                </w:p>
              </w:tc>
              <w:tc>
                <w:tcPr>
                  <w:tcW w:w="2227" w:type="dxa"/>
                  <w:vMerge w:val="continue"/>
                  <w:vAlign w:val="center"/>
                </w:tcPr>
                <w:p>
                  <w:pPr>
                    <w:pStyle w:val="11"/>
                    <w:tabs>
                      <w:tab w:val="left" w:pos="8292"/>
                    </w:tabs>
                    <w:adjustRightInd w:val="0"/>
                    <w:ind w:left="0" w:right="0" w:firstLine="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1" w:type="dxa"/>
                  <w:vMerge w:val="restart"/>
                  <w:vAlign w:val="center"/>
                </w:tcPr>
                <w:p>
                  <w:pPr>
                    <w:adjustRightInd w:val="0"/>
                    <w:jc w:val="center"/>
                    <w:rPr>
                      <w:rFonts w:ascii="仿宋" w:hAnsi="仿宋" w:eastAsia="仿宋" w:cs="仿宋"/>
                      <w:sz w:val="24"/>
                    </w:rPr>
                  </w:pPr>
                  <w:r>
                    <w:rPr>
                      <w:rFonts w:hint="eastAsia" w:ascii="仿宋" w:hAnsi="仿宋" w:eastAsia="仿宋" w:cs="仿宋"/>
                      <w:sz w:val="24"/>
                    </w:rPr>
                    <w:t>空气</w:t>
                  </w:r>
                </w:p>
                <w:p>
                  <w:pPr>
                    <w:adjustRightInd w:val="0"/>
                    <w:jc w:val="center"/>
                    <w:rPr>
                      <w:rFonts w:ascii="仿宋" w:hAnsi="仿宋" w:eastAsia="仿宋" w:cs="仿宋"/>
                      <w:sz w:val="24"/>
                    </w:rPr>
                  </w:pPr>
                  <w:r>
                    <w:rPr>
                      <w:rFonts w:hint="eastAsia" w:ascii="仿宋" w:hAnsi="仿宋" w:eastAsia="仿宋" w:cs="仿宋"/>
                      <w:sz w:val="24"/>
                    </w:rPr>
                    <w:t>环境</w:t>
                  </w: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后刑家村</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118.349º</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37.677º</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南</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1450</w:t>
                  </w:r>
                </w:p>
              </w:tc>
              <w:tc>
                <w:tcPr>
                  <w:tcW w:w="2227" w:type="dxa"/>
                  <w:vMerge w:val="restart"/>
                  <w:vAlign w:val="center"/>
                </w:tcPr>
                <w:p>
                  <w:pPr>
                    <w:adjustRightInd w:val="0"/>
                    <w:rPr>
                      <w:rFonts w:ascii="仿宋" w:hAnsi="仿宋" w:eastAsia="仿宋" w:cs="仿宋"/>
                      <w:sz w:val="24"/>
                    </w:rPr>
                  </w:pPr>
                  <w:r>
                    <w:rPr>
                      <w:rFonts w:hint="eastAsia" w:ascii="仿宋" w:hAnsi="仿宋" w:eastAsia="仿宋" w:cs="仿宋"/>
                      <w:sz w:val="24"/>
                    </w:rPr>
                    <w:t>《环境空气质量标准》(GB3095-2012)及修改单二级标准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01" w:type="dxa"/>
                  <w:vMerge w:val="continue"/>
                  <w:vAlign w:val="center"/>
                </w:tcPr>
                <w:p>
                  <w:pPr>
                    <w:adjustRightInd w:val="0"/>
                    <w:jc w:val="center"/>
                    <w:rPr>
                      <w:rFonts w:ascii="仿宋" w:hAnsi="仿宋" w:eastAsia="仿宋" w:cs="仿宋"/>
                      <w:sz w:val="24"/>
                    </w:rPr>
                  </w:pP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利津交警大队</w:t>
                  </w:r>
                </w:p>
                <w:p>
                  <w:pPr>
                    <w:adjustRightInd w:val="0"/>
                    <w:jc w:val="center"/>
                    <w:rPr>
                      <w:rFonts w:ascii="仿宋" w:hAnsi="仿宋" w:eastAsia="仿宋" w:cs="仿宋"/>
                      <w:sz w:val="24"/>
                    </w:rPr>
                  </w:pPr>
                  <w:r>
                    <w:rPr>
                      <w:rFonts w:hint="eastAsia" w:ascii="仿宋" w:hAnsi="仿宋" w:eastAsia="仿宋" w:cs="仿宋"/>
                      <w:sz w:val="24"/>
                    </w:rPr>
                    <w:t>三中队</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118.358º</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37.672º</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南</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2030</w:t>
                  </w:r>
                </w:p>
              </w:tc>
              <w:tc>
                <w:tcPr>
                  <w:tcW w:w="2227" w:type="dxa"/>
                  <w:vMerge w:val="continue"/>
                  <w:vAlign w:val="center"/>
                </w:tcPr>
                <w:p>
                  <w:pPr>
                    <w:adjustRightIn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1" w:type="dxa"/>
                  <w:vMerge w:val="continue"/>
                  <w:vAlign w:val="center"/>
                </w:tcPr>
                <w:p>
                  <w:pPr>
                    <w:adjustRightInd w:val="0"/>
                    <w:jc w:val="center"/>
                    <w:rPr>
                      <w:rFonts w:ascii="仿宋" w:hAnsi="仿宋" w:eastAsia="仿宋" w:cs="仿宋"/>
                      <w:sz w:val="24"/>
                    </w:rPr>
                  </w:pP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魏村</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118.352º</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37.703º</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北</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1380</w:t>
                  </w:r>
                </w:p>
              </w:tc>
              <w:tc>
                <w:tcPr>
                  <w:tcW w:w="2227" w:type="dxa"/>
                  <w:vMerge w:val="continue"/>
                  <w:vAlign w:val="center"/>
                </w:tcPr>
                <w:p>
                  <w:pPr>
                    <w:adjustRightIn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01" w:type="dxa"/>
                  <w:vMerge w:val="restart"/>
                  <w:vAlign w:val="center"/>
                </w:tcPr>
                <w:p>
                  <w:pPr>
                    <w:adjustRightInd w:val="0"/>
                    <w:jc w:val="center"/>
                    <w:rPr>
                      <w:rFonts w:ascii="仿宋" w:hAnsi="仿宋" w:eastAsia="仿宋" w:cs="仿宋"/>
                      <w:sz w:val="24"/>
                    </w:rPr>
                  </w:pPr>
                  <w:r>
                    <w:rPr>
                      <w:rFonts w:hint="eastAsia" w:ascii="仿宋" w:hAnsi="仿宋" w:eastAsia="仿宋" w:cs="仿宋"/>
                      <w:sz w:val="24"/>
                    </w:rPr>
                    <w:t>环境</w:t>
                  </w:r>
                </w:p>
                <w:p>
                  <w:pPr>
                    <w:adjustRightInd w:val="0"/>
                    <w:jc w:val="center"/>
                    <w:rPr>
                      <w:rFonts w:ascii="仿宋" w:hAnsi="仿宋" w:eastAsia="仿宋" w:cs="仿宋"/>
                      <w:sz w:val="24"/>
                    </w:rPr>
                  </w:pPr>
                  <w:r>
                    <w:rPr>
                      <w:rFonts w:hint="eastAsia" w:ascii="仿宋" w:hAnsi="仿宋" w:eastAsia="仿宋" w:cs="仿宋"/>
                      <w:sz w:val="24"/>
                    </w:rPr>
                    <w:t>风险</w:t>
                  </w: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前刑家村</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118.354º</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37.666º</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南</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2680</w:t>
                  </w:r>
                </w:p>
              </w:tc>
              <w:tc>
                <w:tcPr>
                  <w:tcW w:w="2227" w:type="dxa"/>
                  <w:vMerge w:val="restart"/>
                  <w:vAlign w:val="center"/>
                </w:tcPr>
                <w:p>
                  <w:pPr>
                    <w:adjustRightInd w:val="0"/>
                    <w:jc w:val="center"/>
                    <w:rPr>
                      <w:rFonts w:ascii="仿宋" w:hAnsi="仿宋" w:eastAsia="仿宋" w:cs="仿宋"/>
                      <w:sz w:val="24"/>
                    </w:rPr>
                  </w:pPr>
                  <w:r>
                    <w:rPr>
                      <w:rFonts w:hint="eastAsia" w:ascii="仿宋" w:hAnsi="仿宋" w:eastAsia="仿宋" w:cs="仿宋"/>
                      <w:sz w:val="24"/>
                    </w:rPr>
                    <w:t>环境风险简单分析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01" w:type="dxa"/>
                  <w:vMerge w:val="continue"/>
                  <w:vAlign w:val="center"/>
                </w:tcPr>
                <w:p>
                  <w:pPr>
                    <w:adjustRightInd w:val="0"/>
                    <w:jc w:val="center"/>
                    <w:rPr>
                      <w:rFonts w:ascii="仿宋" w:hAnsi="仿宋" w:eastAsia="仿宋" w:cs="仿宋"/>
                      <w:sz w:val="24"/>
                    </w:rPr>
                  </w:pP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曹家村</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118.341º</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37.665º</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西南</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2850</w:t>
                  </w:r>
                </w:p>
              </w:tc>
              <w:tc>
                <w:tcPr>
                  <w:tcW w:w="2227" w:type="dxa"/>
                  <w:vMerge w:val="continue"/>
                  <w:vAlign w:val="center"/>
                </w:tcPr>
                <w:p>
                  <w:pPr>
                    <w:adjustRightIn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01" w:type="dxa"/>
                  <w:vMerge w:val="continue"/>
                  <w:vAlign w:val="center"/>
                </w:tcPr>
                <w:p>
                  <w:pPr>
                    <w:adjustRightInd w:val="0"/>
                    <w:jc w:val="center"/>
                    <w:rPr>
                      <w:rFonts w:ascii="仿宋" w:hAnsi="仿宋" w:eastAsia="仿宋" w:cs="仿宋"/>
                      <w:sz w:val="24"/>
                    </w:rPr>
                  </w:pP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南洼三村</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118.321º</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37.685º</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西</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2720</w:t>
                  </w:r>
                </w:p>
              </w:tc>
              <w:tc>
                <w:tcPr>
                  <w:tcW w:w="2227" w:type="dxa"/>
                  <w:vMerge w:val="continue"/>
                  <w:vAlign w:val="center"/>
                </w:tcPr>
                <w:p>
                  <w:pPr>
                    <w:adjustRightIn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01" w:type="dxa"/>
                  <w:vMerge w:val="continue"/>
                  <w:vAlign w:val="center"/>
                </w:tcPr>
                <w:p>
                  <w:pPr>
                    <w:adjustRightInd w:val="0"/>
                    <w:jc w:val="center"/>
                    <w:rPr>
                      <w:rFonts w:ascii="仿宋" w:hAnsi="仿宋" w:eastAsia="仿宋" w:cs="仿宋"/>
                      <w:sz w:val="24"/>
                    </w:rPr>
                  </w:pP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东后村</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118.319º</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37.694º</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西</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2900</w:t>
                  </w:r>
                </w:p>
              </w:tc>
              <w:tc>
                <w:tcPr>
                  <w:tcW w:w="2227" w:type="dxa"/>
                  <w:vMerge w:val="continue"/>
                  <w:vAlign w:val="center"/>
                </w:tcPr>
                <w:p>
                  <w:pPr>
                    <w:adjustRightIn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01" w:type="dxa"/>
                  <w:vMerge w:val="continue"/>
                  <w:vAlign w:val="center"/>
                </w:tcPr>
                <w:p>
                  <w:pPr>
                    <w:adjustRightInd w:val="0"/>
                    <w:jc w:val="center"/>
                    <w:rPr>
                      <w:rFonts w:ascii="仿宋" w:hAnsi="仿宋" w:eastAsia="仿宋" w:cs="仿宋"/>
                      <w:sz w:val="24"/>
                    </w:rPr>
                  </w:pP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甜水井村</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118.352º</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37.714º</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北</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2600</w:t>
                  </w:r>
                </w:p>
              </w:tc>
              <w:tc>
                <w:tcPr>
                  <w:tcW w:w="2227" w:type="dxa"/>
                  <w:vMerge w:val="continue"/>
                  <w:vAlign w:val="center"/>
                </w:tcPr>
                <w:p>
                  <w:pPr>
                    <w:adjustRightIn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01" w:type="dxa"/>
                  <w:vMerge w:val="continue"/>
                  <w:vAlign w:val="center"/>
                </w:tcPr>
                <w:p>
                  <w:pPr>
                    <w:adjustRightInd w:val="0"/>
                    <w:jc w:val="center"/>
                    <w:rPr>
                      <w:rFonts w:ascii="仿宋" w:hAnsi="仿宋" w:eastAsia="仿宋" w:cs="仿宋"/>
                      <w:sz w:val="24"/>
                    </w:rPr>
                  </w:pP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薄村</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118.372º</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37.669º</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东南</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2850</w:t>
                  </w:r>
                </w:p>
              </w:tc>
              <w:tc>
                <w:tcPr>
                  <w:tcW w:w="2227" w:type="dxa"/>
                  <w:vMerge w:val="continue"/>
                  <w:vAlign w:val="center"/>
                </w:tcPr>
                <w:p>
                  <w:pPr>
                    <w:adjustRightIn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01" w:type="dxa"/>
                  <w:vAlign w:val="center"/>
                </w:tcPr>
                <w:p>
                  <w:pPr>
                    <w:adjustRightInd w:val="0"/>
                    <w:jc w:val="center"/>
                    <w:rPr>
                      <w:rFonts w:ascii="仿宋" w:hAnsi="仿宋" w:eastAsia="仿宋" w:cs="仿宋"/>
                      <w:sz w:val="24"/>
                    </w:rPr>
                  </w:pPr>
                  <w:r>
                    <w:rPr>
                      <w:rFonts w:hint="eastAsia" w:ascii="仿宋" w:hAnsi="仿宋" w:eastAsia="仿宋" w:cs="仿宋"/>
                      <w:sz w:val="24"/>
                    </w:rPr>
                    <w:t>地表水</w:t>
                  </w: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沾利河</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西</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1600</w:t>
                  </w:r>
                </w:p>
              </w:tc>
              <w:tc>
                <w:tcPr>
                  <w:tcW w:w="2227" w:type="dxa"/>
                  <w:vAlign w:val="center"/>
                </w:tcPr>
                <w:p>
                  <w:pPr>
                    <w:adjustRightInd w:val="0"/>
                    <w:jc w:val="center"/>
                    <w:rPr>
                      <w:rFonts w:ascii="仿宋" w:hAnsi="仿宋" w:eastAsia="仿宋" w:cs="仿宋"/>
                      <w:sz w:val="24"/>
                    </w:rPr>
                  </w:pPr>
                  <w:r>
                    <w:rPr>
                      <w:rFonts w:hint="eastAsia" w:ascii="仿宋" w:hAnsi="仿宋" w:eastAsia="仿宋" w:cs="仿宋"/>
                      <w:sz w:val="24"/>
                    </w:rPr>
                    <w:t>《地表水环境质量标准》(GB3838-2002)V类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01" w:type="dxa"/>
                  <w:vAlign w:val="center"/>
                </w:tcPr>
                <w:p>
                  <w:pPr>
                    <w:adjustRightInd w:val="0"/>
                    <w:jc w:val="center"/>
                    <w:rPr>
                      <w:rFonts w:ascii="仿宋" w:hAnsi="仿宋" w:eastAsia="仿宋" w:cs="仿宋"/>
                      <w:sz w:val="24"/>
                    </w:rPr>
                  </w:pPr>
                  <w:r>
                    <w:rPr>
                      <w:rFonts w:hint="eastAsia" w:ascii="仿宋" w:hAnsi="仿宋" w:eastAsia="仿宋" w:cs="仿宋"/>
                      <w:sz w:val="24"/>
                    </w:rPr>
                    <w:t>地下水</w:t>
                  </w: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项目附近</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w:t>
                  </w:r>
                </w:p>
              </w:tc>
              <w:tc>
                <w:tcPr>
                  <w:tcW w:w="2227" w:type="dxa"/>
                  <w:vAlign w:val="center"/>
                </w:tcPr>
                <w:p>
                  <w:pPr>
                    <w:adjustRightInd w:val="0"/>
                    <w:jc w:val="center"/>
                    <w:rPr>
                      <w:rFonts w:ascii="仿宋" w:hAnsi="仿宋" w:eastAsia="仿宋" w:cs="仿宋"/>
                      <w:sz w:val="24"/>
                    </w:rPr>
                  </w:pPr>
                  <w:r>
                    <w:rPr>
                      <w:rFonts w:hint="eastAsia" w:ascii="仿宋" w:hAnsi="仿宋" w:eastAsia="仿宋" w:cs="仿宋"/>
                      <w:sz w:val="24"/>
                    </w:rPr>
                    <w:t>《地下水质量标准》(GB/T14848-2017)Ⅲ类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01" w:type="dxa"/>
                  <w:vAlign w:val="center"/>
                </w:tcPr>
                <w:p>
                  <w:pPr>
                    <w:adjustRightInd w:val="0"/>
                    <w:jc w:val="center"/>
                    <w:rPr>
                      <w:rFonts w:ascii="仿宋" w:hAnsi="仿宋" w:eastAsia="仿宋" w:cs="仿宋"/>
                      <w:sz w:val="24"/>
                    </w:rPr>
                  </w:pPr>
                  <w:r>
                    <w:rPr>
                      <w:rFonts w:hint="eastAsia" w:ascii="仿宋" w:hAnsi="仿宋" w:eastAsia="仿宋" w:cs="仿宋"/>
                      <w:sz w:val="24"/>
                    </w:rPr>
                    <w:t>声环境</w:t>
                  </w:r>
                </w:p>
              </w:tc>
              <w:tc>
                <w:tcPr>
                  <w:tcW w:w="1551" w:type="dxa"/>
                  <w:vAlign w:val="center"/>
                </w:tcPr>
                <w:p>
                  <w:pPr>
                    <w:adjustRightInd w:val="0"/>
                    <w:jc w:val="center"/>
                    <w:rPr>
                      <w:rFonts w:ascii="仿宋" w:hAnsi="仿宋" w:eastAsia="仿宋" w:cs="仿宋"/>
                      <w:sz w:val="24"/>
                    </w:rPr>
                  </w:pPr>
                  <w:r>
                    <w:rPr>
                      <w:rFonts w:hint="eastAsia" w:ascii="仿宋" w:hAnsi="仿宋" w:eastAsia="仿宋" w:cs="仿宋"/>
                      <w:sz w:val="24"/>
                    </w:rPr>
                    <w:t>项目四周外1m</w:t>
                  </w:r>
                </w:p>
              </w:tc>
              <w:tc>
                <w:tcPr>
                  <w:tcW w:w="926" w:type="dxa"/>
                  <w:vAlign w:val="center"/>
                </w:tcPr>
                <w:p>
                  <w:pPr>
                    <w:adjustRightInd w:val="0"/>
                    <w:jc w:val="center"/>
                    <w:rPr>
                      <w:rFonts w:ascii="仿宋" w:hAnsi="仿宋" w:eastAsia="仿宋" w:cs="仿宋"/>
                      <w:sz w:val="24"/>
                    </w:rPr>
                  </w:pPr>
                  <w:r>
                    <w:rPr>
                      <w:rFonts w:hint="eastAsia" w:ascii="仿宋" w:hAnsi="仿宋" w:eastAsia="仿宋" w:cs="仿宋"/>
                      <w:sz w:val="24"/>
                    </w:rPr>
                    <w:t>--</w:t>
                  </w:r>
                </w:p>
              </w:tc>
              <w:tc>
                <w:tcPr>
                  <w:tcW w:w="871" w:type="dxa"/>
                  <w:vAlign w:val="center"/>
                </w:tcPr>
                <w:p>
                  <w:pPr>
                    <w:adjustRightInd w:val="0"/>
                    <w:jc w:val="center"/>
                    <w:rPr>
                      <w:rFonts w:ascii="仿宋" w:hAnsi="仿宋" w:eastAsia="仿宋" w:cs="仿宋"/>
                      <w:sz w:val="24"/>
                    </w:rPr>
                  </w:pPr>
                  <w:r>
                    <w:rPr>
                      <w:rFonts w:hint="eastAsia" w:ascii="仿宋" w:hAnsi="仿宋" w:eastAsia="仿宋" w:cs="仿宋"/>
                      <w:sz w:val="24"/>
                    </w:rPr>
                    <w:t>--</w:t>
                  </w:r>
                </w:p>
              </w:tc>
              <w:tc>
                <w:tcPr>
                  <w:tcW w:w="769" w:type="dxa"/>
                  <w:vAlign w:val="center"/>
                </w:tcPr>
                <w:p>
                  <w:pPr>
                    <w:adjustRightInd w:val="0"/>
                    <w:jc w:val="center"/>
                    <w:rPr>
                      <w:rFonts w:ascii="仿宋" w:hAnsi="仿宋" w:eastAsia="仿宋" w:cs="仿宋"/>
                      <w:sz w:val="24"/>
                    </w:rPr>
                  </w:pPr>
                  <w:r>
                    <w:rPr>
                      <w:rFonts w:hint="eastAsia" w:ascii="仿宋" w:hAnsi="仿宋" w:eastAsia="仿宋" w:cs="仿宋"/>
                      <w:sz w:val="24"/>
                    </w:rPr>
                    <w:t>--</w:t>
                  </w:r>
                </w:p>
              </w:tc>
              <w:tc>
                <w:tcPr>
                  <w:tcW w:w="971" w:type="dxa"/>
                  <w:vAlign w:val="center"/>
                </w:tcPr>
                <w:p>
                  <w:pPr>
                    <w:adjustRightInd w:val="0"/>
                    <w:jc w:val="center"/>
                    <w:rPr>
                      <w:rFonts w:ascii="仿宋" w:hAnsi="仿宋" w:eastAsia="仿宋" w:cs="仿宋"/>
                      <w:sz w:val="24"/>
                    </w:rPr>
                  </w:pPr>
                  <w:r>
                    <w:rPr>
                      <w:rFonts w:hint="eastAsia" w:ascii="仿宋" w:hAnsi="仿宋" w:eastAsia="仿宋" w:cs="仿宋"/>
                      <w:sz w:val="24"/>
                    </w:rPr>
                    <w:t>--</w:t>
                  </w:r>
                </w:p>
              </w:tc>
              <w:tc>
                <w:tcPr>
                  <w:tcW w:w="2227" w:type="dxa"/>
                  <w:vAlign w:val="center"/>
                </w:tcPr>
                <w:p>
                  <w:pPr>
                    <w:adjustRightInd w:val="0"/>
                    <w:jc w:val="center"/>
                    <w:rPr>
                      <w:rFonts w:ascii="仿宋" w:hAnsi="仿宋" w:eastAsia="仿宋" w:cs="仿宋"/>
                      <w:sz w:val="24"/>
                    </w:rPr>
                  </w:pPr>
                  <w:r>
                    <w:rPr>
                      <w:rFonts w:hint="eastAsia" w:ascii="仿宋" w:hAnsi="仿宋" w:eastAsia="仿宋" w:cs="仿宋"/>
                      <w:sz w:val="24"/>
                    </w:rPr>
                    <w:t>《声环境质量标准》（GB3096-2008）2类</w:t>
                  </w:r>
                </w:p>
              </w:tc>
            </w:tr>
          </w:tbl>
          <w:p>
            <w:pPr>
              <w:spacing w:line="360" w:lineRule="auto"/>
              <w:ind w:firstLine="480" w:firstLineChars="200"/>
            </w:pPr>
            <w:r>
              <w:rPr>
                <w:rFonts w:hint="eastAsia" w:ascii="仿宋" w:hAnsi="仿宋" w:eastAsia="仿宋" w:cs="仿宋"/>
                <w:sz w:val="24"/>
              </w:rPr>
              <w:t>注：参照点为厂区边界</w:t>
            </w:r>
          </w:p>
        </w:tc>
      </w:tr>
    </w:tbl>
    <w:p>
      <w:pPr>
        <w:pStyle w:val="7"/>
        <w:jc w:val="both"/>
        <w:rPr>
          <w:rFonts w:ascii="Times New Roman" w:hAnsi="Times New Roman"/>
          <w:b/>
          <w:bCs/>
        </w:rPr>
      </w:pPr>
      <w:bookmarkStart w:id="3" w:name="_Toc30213"/>
      <w:bookmarkStart w:id="4" w:name="_Toc338427170"/>
      <w:r>
        <w:rPr>
          <w:rFonts w:hint="eastAsia" w:ascii="Times New Roman" w:hAnsi="Times New Roman"/>
          <w:b/>
          <w:bCs/>
        </w:rPr>
        <w:t>表3 主要污染源、污染物处理和排放情况</w:t>
      </w:r>
      <w:bookmarkEnd w:id="3"/>
      <w:bookmarkEnd w:id="4"/>
    </w:p>
    <w:tbl>
      <w:tblPr>
        <w:tblStyle w:val="20"/>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8" w:hRule="atLeast"/>
        </w:trPr>
        <w:tc>
          <w:tcPr>
            <w:tcW w:w="8582" w:type="dxa"/>
          </w:tcPr>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3.1主要污染物的产生</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（1）废水：项目废水主要锅炉排污水及软化系统排水，职工生活污水。</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（2）废气：玉米压片生产工序废气主要为原料投加、除杂、烘干及包装废气。配合饲料工序废气主要为投料、除杂、粉碎、配料仓、冷却、包装等工序产生的颗粒物、燃气蒸汽锅炉产生的燃烧废气等。</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（3）固废：主要是回收颗粒物、压片除杂杂质、清理工序产生的杂质、磁选工序产生的金属杂质、废包装袋、废离子交换树脂及职工生活垃圾等。</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（4）噪声：项目噪声主要是机械设备所产生的机械噪声。</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3.2主要污染物的处理</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（1）废水</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生活污水经厂区化粪池(防渗)处理，由附近村民定期清运堆肥；锅炉排污水及软化系统排水用于厂区洒水降尘，不外排。</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（2）废气</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玉米压片工序：玉米在原料投加与除杂过程中，卸料坑落料点会产生一定量的粉尘。通过密闭罩顶部排气管收集该工艺过程中产生的粉尘，送入布袋除尘器净化处理，净化后的气体由一根15m高排气筒（P1）排空。烘干过程全封闭，产生废气经布袋除尘器收集处理后15m高排气筒（P1）排放。产品包装均相应配备脉冲布袋除尘器，收集包装过程中产生颗粒物，包装基本处在封闭空间内，收集颗粒物经除尘器处理后无组织排放。</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配合饲料工序：项目投料口主要投运主料，主要置于车间一楼原料库内，原料封闭设置，采用地坑负压投料，产生的粉尘经脉冲布袋除尘器处理后后无组织排放。</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原料粉碎过程中会有颗粒物产生，粉碎设备设于主车间二层单独的粉碎间内，布设1台脉冲布袋除尘器收集粉碎过程中产生的颗粒物，最终通过1根排气筒（P2）排放。</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原料配料过程中有粉尘产生，配料仓位于主车间三层设有通气孔，通气孔联通脉冲布袋除尘器，收集投料过程中产生的颗粒物，最终通过一根15m高排气筒（P1）排空。</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在冷却工序会有少量的颗粒物，先通过管道连接脉冲布袋除尘器最终通过车间三楼与配料颗粒物一同经排气筒P1（15m）排放。</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产品包装均相应配备脉冲布袋除尘器，收集包装过程中产生颗粒物，包装基本处在封闭空间内，收集颗粒物经除尘器处理后无组织排放。</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（3）固废</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 xml:space="preserve">压片生产线回收颗粒物回收作为原料再利用。压片生产线清除杂质收集后外售。配合饲料生产线回收生产工序颗粒物作为原料再利用。初清筛工序产生的杂质和磁选工序产生的金属杂质收集后外售。废包装收集后外售。一般固废设置固定存储场所处理。  </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lang w:eastAsia="zh-CN"/>
              </w:rPr>
              <w:t>废机油、废油桶、</w:t>
            </w:r>
            <w:r>
              <w:rPr>
                <w:rFonts w:hint="eastAsia" w:ascii="仿宋" w:hAnsi="仿宋" w:eastAsia="仿宋" w:cs="仿宋"/>
                <w:sz w:val="28"/>
                <w:szCs w:val="28"/>
              </w:rPr>
              <w:t>软水装置产生的废离子交换树脂属危险废物，企业设置标准危废间，用于危险废物暂存并定期委托具备资质的危险废物处置单位处理。</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（4）噪声</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rPr>
              <w:t>项目噪声主要为设备运行产生的噪声。通过厂房隔音、距离衰减等措施减弱噪声的传播，降低噪声对环境的影响。</w:t>
            </w:r>
          </w:p>
        </w:tc>
      </w:tr>
    </w:tbl>
    <w:p>
      <w:pPr>
        <w:rPr>
          <w:b/>
          <w:bCs/>
          <w:sz w:val="24"/>
        </w:rPr>
        <w:sectPr>
          <w:footerReference r:id="rId5" w:type="default"/>
          <w:pgSz w:w="11906" w:h="16838"/>
          <w:pgMar w:top="567" w:right="1800" w:bottom="1440" w:left="1800" w:header="851" w:footer="992" w:gutter="283"/>
          <w:pgNumType w:start="1"/>
          <w:cols w:space="720" w:num="1"/>
          <w:docGrid w:linePitch="312" w:charSpace="0"/>
        </w:sectPr>
      </w:pPr>
    </w:p>
    <w:p>
      <w:pPr>
        <w:pStyle w:val="7"/>
        <w:jc w:val="both"/>
        <w:rPr>
          <w:rFonts w:ascii="Times New Roman" w:hAnsi="Times New Roman"/>
          <w:b/>
          <w:bCs/>
        </w:rPr>
      </w:pPr>
      <w:bookmarkStart w:id="5" w:name="_Toc12144"/>
      <w:bookmarkStart w:id="6" w:name="_Toc338427171"/>
      <w:r>
        <w:rPr>
          <w:rFonts w:hint="eastAsia" w:ascii="Times New Roman" w:hAnsi="Times New Roman"/>
          <w:b/>
          <w:bCs/>
        </w:rPr>
        <w:t>表</w:t>
      </w:r>
      <w:r>
        <w:rPr>
          <w:rFonts w:ascii="Times New Roman" w:hAnsi="Times New Roman"/>
          <w:b/>
          <w:bCs/>
        </w:rPr>
        <w:t>4</w:t>
      </w:r>
      <w:r>
        <w:rPr>
          <w:rFonts w:hint="eastAsia" w:ascii="Times New Roman" w:hAnsi="Times New Roman"/>
          <w:b/>
          <w:bCs/>
        </w:rPr>
        <w:t>建设项目环境影响报告表主要结论及审批部门审批决定</w:t>
      </w:r>
    </w:p>
    <w:tbl>
      <w:tblPr>
        <w:tblStyle w:val="20"/>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8" w:hRule="atLeast"/>
        </w:trPr>
        <w:tc>
          <w:tcPr>
            <w:tcW w:w="8739" w:type="dxa"/>
          </w:tcPr>
          <w:p>
            <w:pPr>
              <w:spacing w:line="360" w:lineRule="auto"/>
              <w:rPr>
                <w:rFonts w:ascii="仿宋" w:hAnsi="仿宋" w:eastAsia="仿宋" w:cs="仿宋"/>
                <w:b/>
                <w:bCs/>
                <w:sz w:val="28"/>
                <w:szCs w:val="36"/>
              </w:rPr>
            </w:pPr>
            <w:r>
              <w:rPr>
                <w:rFonts w:hint="eastAsia" w:ascii="仿宋" w:hAnsi="仿宋" w:eastAsia="仿宋" w:cs="仿宋"/>
                <w:b/>
                <w:bCs/>
                <w:sz w:val="28"/>
                <w:szCs w:val="36"/>
              </w:rPr>
              <w:t>4.1主要结论与建议</w:t>
            </w:r>
          </w:p>
          <w:p>
            <w:pPr>
              <w:spacing w:line="360" w:lineRule="auto"/>
              <w:ind w:firstLine="560" w:firstLineChars="200"/>
              <w:rPr>
                <w:rFonts w:ascii="仿宋" w:hAnsi="仿宋" w:eastAsia="仿宋" w:cs="仿宋"/>
                <w:sz w:val="28"/>
                <w:szCs w:val="28"/>
                <w:lang w:val="en-GB"/>
              </w:rPr>
            </w:pPr>
            <w:r>
              <w:rPr>
                <w:rFonts w:hint="eastAsia" w:ascii="仿宋" w:hAnsi="仿宋" w:eastAsia="仿宋" w:cs="仿宋"/>
                <w:sz w:val="28"/>
                <w:szCs w:val="28"/>
              </w:rPr>
              <w:t>一、主要结论：</w:t>
            </w:r>
            <w:r>
              <w:rPr>
                <w:rFonts w:hint="eastAsia" w:ascii="仿宋" w:hAnsi="仿宋" w:eastAsia="仿宋" w:cs="仿宋"/>
                <w:sz w:val="28"/>
                <w:szCs w:val="28"/>
                <w:lang w:val="en-GB"/>
              </w:rPr>
              <w:t>本项目符合国家及山东省当前产业政策及相关要求；符合当前土地利用政策和环境规划要求，选址合理。在确保各项污染防治措施及建议落实到位的情况下，且严格执行“三同时”制度及相关法律法规，本项目产生的各项污染物均可得到有效处置，对环境的影响在可接受范围内。因此，从环保角度考虑，本项目的建设是可行的。</w:t>
            </w:r>
          </w:p>
          <w:p>
            <w:pPr>
              <w:spacing w:line="360" w:lineRule="auto"/>
              <w:rPr>
                <w:rFonts w:ascii="仿宋" w:hAnsi="仿宋" w:eastAsia="仿宋" w:cs="仿宋"/>
                <w:sz w:val="28"/>
                <w:szCs w:val="28"/>
              </w:rPr>
            </w:pPr>
            <w:r>
              <w:rPr>
                <w:rFonts w:hint="eastAsia" w:ascii="仿宋" w:hAnsi="仿宋" w:eastAsia="仿宋" w:cs="仿宋"/>
                <w:sz w:val="28"/>
                <w:szCs w:val="28"/>
              </w:rPr>
              <w:t>二、建议</w:t>
            </w:r>
          </w:p>
          <w:p>
            <w:pPr>
              <w:spacing w:line="360" w:lineRule="auto"/>
              <w:ind w:firstLine="560" w:firstLineChars="200"/>
              <w:rPr>
                <w:rFonts w:ascii="仿宋" w:hAnsi="仿宋" w:eastAsia="仿宋" w:cs="仿宋"/>
                <w:sz w:val="28"/>
                <w:szCs w:val="28"/>
                <w:lang w:val="en-GB"/>
              </w:rPr>
            </w:pPr>
            <w:r>
              <w:rPr>
                <w:rFonts w:hint="eastAsia" w:ascii="仿宋" w:hAnsi="仿宋" w:eastAsia="仿宋" w:cs="仿宋"/>
                <w:sz w:val="28"/>
                <w:szCs w:val="28"/>
                <w:lang w:val="en-GB"/>
              </w:rPr>
              <w:t>1、必须严格执行“三同时”制度。</w:t>
            </w:r>
          </w:p>
          <w:p>
            <w:pPr>
              <w:spacing w:line="360" w:lineRule="auto"/>
              <w:ind w:firstLine="560" w:firstLineChars="200"/>
              <w:rPr>
                <w:rFonts w:ascii="仿宋" w:hAnsi="仿宋" w:eastAsia="仿宋" w:cs="仿宋"/>
                <w:sz w:val="28"/>
                <w:szCs w:val="28"/>
                <w:lang w:val="en-GB"/>
              </w:rPr>
            </w:pPr>
            <w:r>
              <w:rPr>
                <w:rFonts w:hint="eastAsia" w:ascii="仿宋" w:hAnsi="仿宋" w:eastAsia="仿宋" w:cs="仿宋"/>
                <w:sz w:val="28"/>
                <w:szCs w:val="28"/>
                <w:lang w:val="en-GB"/>
              </w:rPr>
              <w:t>2、必须严格执行环保措施，在环保设施设置完善后，按照相关规定完成验收工作。</w:t>
            </w:r>
          </w:p>
          <w:p>
            <w:pPr>
              <w:spacing w:line="360" w:lineRule="auto"/>
              <w:ind w:firstLine="560" w:firstLineChars="200"/>
              <w:rPr>
                <w:rFonts w:ascii="仿宋" w:hAnsi="仿宋" w:eastAsia="仿宋" w:cs="仿宋"/>
                <w:sz w:val="28"/>
                <w:szCs w:val="28"/>
                <w:lang w:val="en-GB"/>
              </w:rPr>
            </w:pPr>
            <w:r>
              <w:rPr>
                <w:rFonts w:hint="eastAsia" w:ascii="仿宋" w:hAnsi="仿宋" w:eastAsia="仿宋" w:cs="仿宋"/>
                <w:sz w:val="28"/>
                <w:szCs w:val="28"/>
                <w:lang w:val="en-GB"/>
              </w:rPr>
              <w:t>3、建设单位应加强管理，确保各项环保措施的落到实处，并确保各项设施的正常运行。</w:t>
            </w:r>
          </w:p>
          <w:p>
            <w:pPr>
              <w:spacing w:line="360" w:lineRule="auto"/>
              <w:ind w:firstLine="560" w:firstLineChars="200"/>
              <w:rPr>
                <w:rFonts w:ascii="仿宋" w:hAnsi="仿宋" w:eastAsia="仿宋" w:cs="仿宋"/>
                <w:sz w:val="28"/>
                <w:szCs w:val="28"/>
                <w:lang w:val="en-GB"/>
              </w:rPr>
            </w:pPr>
            <w:r>
              <w:rPr>
                <w:rFonts w:hint="eastAsia" w:ascii="仿宋" w:hAnsi="仿宋" w:eastAsia="仿宋" w:cs="仿宋"/>
                <w:sz w:val="28"/>
                <w:szCs w:val="28"/>
                <w:lang w:val="en-GB"/>
              </w:rPr>
              <w:t>4、严格按照环境影响评价文件要求进行建设，不准擅自变更建设项目的地点、性质、规模等。建设项目的地点、性质、规模及生产工艺等发生变化，建设单位应重新办理建设项目环境影响评价手续，并报有审批权的环保部门批准。</w:t>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pStyle w:val="2"/>
              <w:ind w:left="0" w:leftChars="0" w:firstLine="0" w:firstLineChars="0"/>
              <w:rPr>
                <w:rFonts w:ascii="仿宋" w:hAnsi="仿宋" w:eastAsia="仿宋" w:cs="仿宋"/>
                <w:b/>
                <w:bCs/>
                <w:sz w:val="28"/>
                <w:szCs w:val="28"/>
              </w:rPr>
            </w:pPr>
          </w:p>
          <w:p>
            <w:pPr>
              <w:pStyle w:val="2"/>
              <w:ind w:left="0" w:leftChars="0" w:firstLine="0" w:firstLineChars="0"/>
              <w:rPr>
                <w:rFonts w:ascii="仿宋" w:hAnsi="仿宋" w:eastAsia="仿宋" w:cs="仿宋"/>
                <w:b/>
                <w:bCs/>
                <w:sz w:val="28"/>
                <w:szCs w:val="28"/>
              </w:rPr>
            </w:pPr>
          </w:p>
          <w:p>
            <w:pPr>
              <w:pStyle w:val="2"/>
              <w:ind w:left="0" w:leftChars="0" w:firstLine="0" w:firstLineChars="0"/>
              <w:rPr>
                <w:rFonts w:ascii="仿宋" w:hAnsi="仿宋" w:eastAsia="仿宋" w:cs="仿宋"/>
                <w:b/>
                <w:bCs/>
                <w:sz w:val="28"/>
                <w:szCs w:val="28"/>
              </w:rPr>
            </w:pPr>
          </w:p>
          <w:p>
            <w:pPr>
              <w:pStyle w:val="2"/>
              <w:ind w:left="0" w:leftChars="0" w:firstLine="0" w:firstLineChars="0"/>
              <w:rPr>
                <w:rFonts w:ascii="仿宋" w:hAnsi="仿宋" w:eastAsia="仿宋" w:cs="仿宋"/>
                <w:b/>
                <w:bCs/>
                <w:sz w:val="28"/>
                <w:szCs w:val="28"/>
              </w:rPr>
            </w:pPr>
          </w:p>
          <w:p/>
          <w:p>
            <w:pPr>
              <w:pStyle w:val="2"/>
              <w:ind w:left="0" w:leftChars="0" w:firstLine="0" w:firstLineChars="0"/>
              <w:rPr>
                <w:rFonts w:ascii="仿宋" w:hAnsi="仿宋" w:eastAsia="仿宋" w:cs="仿宋"/>
                <w:b/>
                <w:bCs/>
                <w:sz w:val="28"/>
                <w:szCs w:val="28"/>
              </w:rPr>
            </w:pPr>
            <w:r>
              <w:rPr>
                <w:rFonts w:hint="eastAsia" w:ascii="仿宋" w:hAnsi="仿宋" w:eastAsia="仿宋" w:cs="仿宋"/>
                <w:b/>
                <w:bCs/>
                <w:sz w:val="28"/>
                <w:szCs w:val="28"/>
              </w:rPr>
              <w:t>4.2审批部门审批决定</w:t>
            </w:r>
          </w:p>
          <w:p>
            <w:pPr>
              <w:pStyle w:val="2"/>
              <w:ind w:left="0" w:leftChars="0" w:firstLine="0" w:firstLineChars="0"/>
            </w:pPr>
            <w:r>
              <w:rPr>
                <w:rFonts w:hint="eastAsia"/>
              </w:rPr>
              <w:drawing>
                <wp:inline distT="0" distB="0" distL="114300" distR="114300">
                  <wp:extent cx="5407025" cy="7894955"/>
                  <wp:effectExtent l="0" t="0" r="3175" b="14605"/>
                  <wp:docPr id="2" name="图片 2" descr="67ed5a92a171447697a19f79dfcb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7ed5a92a171447697a19f79dfcbf9a"/>
                          <pic:cNvPicPr>
                            <a:picLocks noChangeAspect="1"/>
                          </pic:cNvPicPr>
                        </pic:nvPicPr>
                        <pic:blipFill>
                          <a:blip r:embed="rId10"/>
                          <a:stretch>
                            <a:fillRect/>
                          </a:stretch>
                        </pic:blipFill>
                        <pic:spPr>
                          <a:xfrm>
                            <a:off x="0" y="0"/>
                            <a:ext cx="5407025" cy="7894955"/>
                          </a:xfrm>
                          <a:prstGeom prst="rect">
                            <a:avLst/>
                          </a:prstGeom>
                        </pic:spPr>
                      </pic:pic>
                    </a:graphicData>
                  </a:graphic>
                </wp:inline>
              </w:drawing>
            </w:r>
          </w:p>
          <w:p/>
          <w:p>
            <w:pPr>
              <w:pStyle w:val="2"/>
              <w:ind w:left="0" w:leftChars="0" w:firstLine="0" w:firstLineChars="0"/>
            </w:pPr>
          </w:p>
        </w:tc>
      </w:tr>
    </w:tbl>
    <w:p>
      <w:pPr>
        <w:pStyle w:val="7"/>
        <w:jc w:val="both"/>
        <w:rPr>
          <w:rFonts w:ascii="Times New Roman" w:hAnsi="Times New Roman"/>
          <w:b/>
          <w:bCs/>
        </w:rPr>
        <w:sectPr>
          <w:pgSz w:w="11906" w:h="16838"/>
          <w:pgMar w:top="1440" w:right="1871" w:bottom="1440" w:left="1871" w:header="851" w:footer="992" w:gutter="283"/>
          <w:cols w:space="720" w:num="1"/>
          <w:docGrid w:linePitch="312" w:charSpace="0"/>
        </w:sectPr>
      </w:pPr>
    </w:p>
    <w:p>
      <w:pPr>
        <w:pStyle w:val="7"/>
        <w:jc w:val="both"/>
        <w:rPr>
          <w:rFonts w:ascii="Times New Roman" w:hAnsi="Times New Roman"/>
          <w:b/>
          <w:bCs/>
        </w:rPr>
      </w:pPr>
      <w:r>
        <w:rPr>
          <w:rFonts w:hint="eastAsia" w:ascii="Times New Roman" w:hAnsi="Times New Roman"/>
          <w:b/>
          <w:bCs/>
        </w:rPr>
        <w:t>表</w:t>
      </w:r>
      <w:r>
        <w:rPr>
          <w:rFonts w:ascii="Times New Roman" w:hAnsi="Times New Roman"/>
          <w:b/>
          <w:bCs/>
        </w:rPr>
        <w:t>5</w:t>
      </w:r>
      <w:r>
        <w:rPr>
          <w:rFonts w:hint="eastAsia" w:ascii="Times New Roman" w:hAnsi="Times New Roman"/>
          <w:b/>
          <w:bCs/>
        </w:rPr>
        <w:t>验收</w:t>
      </w:r>
      <w:bookmarkEnd w:id="5"/>
      <w:bookmarkEnd w:id="6"/>
      <w:r>
        <w:rPr>
          <w:rFonts w:hint="eastAsia" w:ascii="Times New Roman" w:hAnsi="Times New Roman"/>
          <w:b/>
          <w:bCs/>
        </w:rPr>
        <w:t>监测质量保证及控制</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8" w:hRule="atLeast"/>
        </w:trPr>
        <w:tc>
          <w:tcPr>
            <w:tcW w:w="5000" w:type="pct"/>
          </w:tcPr>
          <w:p>
            <w:pPr>
              <w:spacing w:line="160" w:lineRule="exact"/>
              <w:ind w:firstLine="480" w:firstLineChars="200"/>
              <w:rPr>
                <w:sz w:val="24"/>
              </w:rPr>
            </w:pPr>
          </w:p>
          <w:p>
            <w:pPr>
              <w:spacing w:line="360" w:lineRule="auto"/>
              <w:outlineLvl w:val="1"/>
              <w:rPr>
                <w:rFonts w:ascii="仿宋" w:hAnsi="仿宋" w:eastAsia="仿宋" w:cs="仿宋"/>
                <w:b/>
                <w:sz w:val="28"/>
                <w:szCs w:val="28"/>
              </w:rPr>
            </w:pPr>
            <w:r>
              <w:rPr>
                <w:rFonts w:ascii="仿宋" w:hAnsi="仿宋" w:eastAsia="仿宋" w:cs="仿宋"/>
                <w:b/>
                <w:sz w:val="28"/>
                <w:szCs w:val="28"/>
              </w:rPr>
              <w:t>5.1</w:t>
            </w:r>
            <w:r>
              <w:rPr>
                <w:rFonts w:hint="eastAsia" w:ascii="仿宋" w:hAnsi="仿宋" w:eastAsia="仿宋" w:cs="仿宋"/>
                <w:b/>
                <w:sz w:val="28"/>
                <w:szCs w:val="28"/>
              </w:rPr>
              <w:t>、监测分析方法</w:t>
            </w:r>
          </w:p>
          <w:p>
            <w:pPr>
              <w:spacing w:line="240" w:lineRule="atLeast"/>
              <w:jc w:val="center"/>
              <w:rPr>
                <w:rFonts w:ascii="仿宋" w:hAnsi="仿宋" w:eastAsia="仿宋" w:cs="仿宋"/>
                <w:b/>
                <w:color w:val="000000"/>
                <w:sz w:val="24"/>
              </w:rPr>
            </w:pPr>
            <w:r>
              <w:rPr>
                <w:rFonts w:hint="eastAsia" w:ascii="仿宋" w:hAnsi="仿宋" w:eastAsia="仿宋" w:cs="仿宋"/>
                <w:b/>
                <w:color w:val="000000"/>
                <w:sz w:val="24"/>
              </w:rPr>
              <w:t>表5-1项目监测分析方法一览表</w:t>
            </w:r>
          </w:p>
          <w:tbl>
            <w:tblPr>
              <w:tblStyle w:val="21"/>
              <w:tblW w:w="7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413"/>
              <w:gridCol w:w="3796"/>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1277" w:type="dxa"/>
                  <w:tcBorders>
                    <w:tl2br w:val="nil"/>
                    <w:tr2bl w:val="nil"/>
                  </w:tcBorders>
                  <w:vAlign w:val="center"/>
                </w:tcPr>
                <w:p>
                  <w:pPr>
                    <w:spacing w:line="240" w:lineRule="atLeast"/>
                    <w:jc w:val="center"/>
                    <w:rPr>
                      <w:rFonts w:ascii="仿宋" w:hAnsi="仿宋" w:eastAsia="仿宋" w:cs="仿宋"/>
                      <w:bCs/>
                      <w:color w:val="000000"/>
                      <w:sz w:val="24"/>
                    </w:rPr>
                  </w:pPr>
                  <w:bookmarkStart w:id="7" w:name="_Toc13197"/>
                  <w:r>
                    <w:rPr>
                      <w:rFonts w:ascii="仿宋" w:hAnsi="仿宋" w:eastAsia="仿宋" w:cs="仿宋"/>
                      <w:bCs/>
                      <w:color w:val="000000"/>
                      <w:sz w:val="24"/>
                    </w:rPr>
                    <w:t>检测项目</w:t>
                  </w:r>
                </w:p>
              </w:tc>
              <w:tc>
                <w:tcPr>
                  <w:tcW w:w="1413"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标准号</w:t>
                  </w:r>
                </w:p>
              </w:tc>
              <w:tc>
                <w:tcPr>
                  <w:tcW w:w="3796"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分析方法</w:t>
                  </w:r>
                </w:p>
              </w:tc>
              <w:tc>
                <w:tcPr>
                  <w:tcW w:w="1292"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检出限</w:t>
                  </w:r>
                  <w:r>
                    <w:rPr>
                      <w:rFonts w:hint="eastAsia" w:ascii="仿宋" w:hAnsi="仿宋" w:eastAsia="仿宋" w:cs="仿宋"/>
                      <w:bCs/>
                      <w:color w:val="000000"/>
                      <w:sz w:val="24"/>
                    </w:rPr>
                    <w:t>（</w:t>
                  </w:r>
                  <w:r>
                    <w:rPr>
                      <w:rFonts w:ascii="仿宋" w:hAnsi="仿宋" w:eastAsia="仿宋" w:cs="仿宋"/>
                      <w:bCs/>
                      <w:color w:val="000000"/>
                      <w:sz w:val="24"/>
                    </w:rPr>
                    <w:t>mg/m3</w:t>
                  </w:r>
                  <w:r>
                    <w:rPr>
                      <w:rFonts w:hint="eastAsia" w:ascii="仿宋" w:hAnsi="仿宋" w:eastAsia="仿宋" w:cs="仿宋"/>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77" w:type="dxa"/>
                  <w:tcBorders>
                    <w:tl2br w:val="nil"/>
                    <w:tr2bl w:val="nil"/>
                  </w:tcBorders>
                  <w:vAlign w:val="center"/>
                </w:tcPr>
                <w:p>
                  <w:pPr>
                    <w:spacing w:line="240" w:lineRule="atLeast"/>
                    <w:jc w:val="center"/>
                    <w:rPr>
                      <w:rFonts w:ascii="仿宋" w:hAnsi="仿宋" w:eastAsia="仿宋" w:cs="仿宋"/>
                      <w:bCs/>
                      <w:color w:val="000000"/>
                      <w:sz w:val="24"/>
                    </w:rPr>
                  </w:pPr>
                  <w:r>
                    <w:rPr>
                      <w:rFonts w:hint="eastAsia" w:ascii="仿宋" w:hAnsi="仿宋" w:eastAsia="仿宋" w:cs="仿宋"/>
                      <w:bCs/>
                      <w:color w:val="000000"/>
                      <w:sz w:val="24"/>
                    </w:rPr>
                    <w:t>颗粒物</w:t>
                  </w:r>
                </w:p>
              </w:tc>
              <w:tc>
                <w:tcPr>
                  <w:tcW w:w="1413" w:type="dxa"/>
                  <w:tcBorders>
                    <w:tl2br w:val="nil"/>
                    <w:tr2bl w:val="nil"/>
                  </w:tcBorders>
                  <w:vAlign w:val="center"/>
                </w:tcPr>
                <w:p>
                  <w:pPr>
                    <w:spacing w:line="240" w:lineRule="atLeast"/>
                    <w:jc w:val="center"/>
                    <w:rPr>
                      <w:rFonts w:ascii="仿宋" w:hAnsi="仿宋" w:eastAsia="仿宋" w:cs="仿宋"/>
                      <w:bCs/>
                      <w:color w:val="000000"/>
                      <w:sz w:val="24"/>
                    </w:rPr>
                  </w:pPr>
                  <w:r>
                    <w:rPr>
                      <w:rFonts w:hint="eastAsia" w:ascii="仿宋" w:hAnsi="仿宋" w:eastAsia="仿宋" w:cs="仿宋"/>
                      <w:bCs/>
                      <w:color w:val="000000"/>
                      <w:sz w:val="24"/>
                    </w:rPr>
                    <w:t>HJ 836-2017</w:t>
                  </w:r>
                </w:p>
              </w:tc>
              <w:tc>
                <w:tcPr>
                  <w:tcW w:w="3796" w:type="dxa"/>
                  <w:tcBorders>
                    <w:tl2br w:val="nil"/>
                    <w:tr2bl w:val="nil"/>
                  </w:tcBorders>
                  <w:vAlign w:val="center"/>
                </w:tcPr>
                <w:p>
                  <w:pPr>
                    <w:spacing w:line="240" w:lineRule="atLeast"/>
                    <w:jc w:val="center"/>
                    <w:rPr>
                      <w:rFonts w:ascii="仿宋" w:hAnsi="仿宋" w:eastAsia="仿宋" w:cs="仿宋"/>
                      <w:bCs/>
                      <w:color w:val="000000"/>
                      <w:sz w:val="24"/>
                    </w:rPr>
                  </w:pPr>
                  <w:r>
                    <w:rPr>
                      <w:rFonts w:hint="eastAsia" w:ascii="仿宋" w:hAnsi="仿宋" w:eastAsia="仿宋" w:cs="仿宋"/>
                      <w:bCs/>
                      <w:color w:val="000000"/>
                      <w:sz w:val="24"/>
                    </w:rPr>
                    <w:t>《</w:t>
                  </w:r>
                  <w:r>
                    <w:rPr>
                      <w:rFonts w:ascii="仿宋" w:hAnsi="仿宋" w:eastAsia="仿宋" w:cs="仿宋"/>
                      <w:bCs/>
                      <w:color w:val="000000"/>
                      <w:sz w:val="24"/>
                    </w:rPr>
                    <w:t>固定污染源废气 低浓度颗粒物的测定 重量法</w:t>
                  </w:r>
                  <w:r>
                    <w:rPr>
                      <w:rFonts w:hint="eastAsia" w:ascii="仿宋" w:hAnsi="仿宋" w:eastAsia="仿宋" w:cs="仿宋"/>
                      <w:bCs/>
                      <w:color w:val="000000"/>
                      <w:sz w:val="24"/>
                    </w:rPr>
                    <w:t>》</w:t>
                  </w:r>
                </w:p>
              </w:tc>
              <w:tc>
                <w:tcPr>
                  <w:tcW w:w="1292" w:type="dxa"/>
                  <w:tcBorders>
                    <w:tl2br w:val="nil"/>
                    <w:tr2bl w:val="nil"/>
                  </w:tcBorders>
                  <w:vAlign w:val="center"/>
                </w:tcPr>
                <w:p>
                  <w:pPr>
                    <w:spacing w:line="240" w:lineRule="atLeast"/>
                    <w:jc w:val="center"/>
                    <w:rPr>
                      <w:rFonts w:ascii="仿宋" w:hAnsi="仿宋" w:eastAsia="仿宋" w:cs="仿宋"/>
                      <w:bCs/>
                      <w:color w:val="000000"/>
                      <w:sz w:val="24"/>
                    </w:rPr>
                  </w:pPr>
                  <w:r>
                    <w:rPr>
                      <w:rFonts w:hint="eastAsia" w:ascii="仿宋" w:hAnsi="仿宋" w:eastAsia="仿宋" w:cs="仿宋"/>
                      <w:bCs/>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77" w:type="dxa"/>
                  <w:tcBorders>
                    <w:tl2br w:val="nil"/>
                    <w:tr2bl w:val="nil"/>
                  </w:tcBorders>
                  <w:vAlign w:val="center"/>
                </w:tcPr>
                <w:p>
                  <w:pPr>
                    <w:spacing w:line="240" w:lineRule="atLeast"/>
                    <w:jc w:val="center"/>
                    <w:rPr>
                      <w:rFonts w:ascii="仿宋" w:hAnsi="仿宋" w:eastAsia="仿宋" w:cs="仿宋"/>
                      <w:bCs/>
                      <w:color w:val="000000"/>
                      <w:sz w:val="24"/>
                    </w:rPr>
                  </w:pPr>
                  <w:r>
                    <w:rPr>
                      <w:rFonts w:hint="eastAsia" w:ascii="仿宋" w:hAnsi="仿宋" w:eastAsia="仿宋" w:cs="仿宋"/>
                      <w:bCs/>
                      <w:color w:val="000000"/>
                      <w:sz w:val="24"/>
                    </w:rPr>
                    <w:t>颗粒物</w:t>
                  </w:r>
                </w:p>
              </w:tc>
              <w:tc>
                <w:tcPr>
                  <w:tcW w:w="1413" w:type="dxa"/>
                  <w:tcBorders>
                    <w:tl2br w:val="nil"/>
                    <w:tr2bl w:val="nil"/>
                  </w:tcBorders>
                  <w:vAlign w:val="center"/>
                </w:tcPr>
                <w:p>
                  <w:pPr>
                    <w:spacing w:line="240" w:lineRule="atLeast"/>
                    <w:jc w:val="center"/>
                    <w:rPr>
                      <w:rFonts w:ascii="仿宋" w:hAnsi="仿宋" w:eastAsia="仿宋" w:cs="仿宋"/>
                      <w:bCs/>
                      <w:color w:val="000000"/>
                      <w:sz w:val="24"/>
                    </w:rPr>
                  </w:pPr>
                  <w:r>
                    <w:rPr>
                      <w:rFonts w:hint="eastAsia" w:ascii="仿宋" w:hAnsi="仿宋" w:eastAsia="仿宋" w:cs="仿宋"/>
                      <w:bCs/>
                      <w:color w:val="000000"/>
                      <w:sz w:val="24"/>
                    </w:rPr>
                    <w:t>HJ 836-2017</w:t>
                  </w:r>
                </w:p>
              </w:tc>
              <w:tc>
                <w:tcPr>
                  <w:tcW w:w="3796" w:type="dxa"/>
                  <w:tcBorders>
                    <w:tl2br w:val="nil"/>
                    <w:tr2bl w:val="nil"/>
                  </w:tcBorders>
                  <w:vAlign w:val="center"/>
                </w:tcPr>
                <w:p>
                  <w:pPr>
                    <w:spacing w:line="240" w:lineRule="atLeast"/>
                    <w:jc w:val="center"/>
                    <w:rPr>
                      <w:rFonts w:ascii="仿宋" w:hAnsi="仿宋" w:eastAsia="仿宋" w:cs="仿宋"/>
                      <w:bCs/>
                      <w:color w:val="000000"/>
                      <w:sz w:val="24"/>
                    </w:rPr>
                  </w:pPr>
                  <w:r>
                    <w:rPr>
                      <w:rFonts w:hint="eastAsia" w:ascii="仿宋" w:hAnsi="仿宋" w:eastAsia="仿宋" w:cs="仿宋"/>
                      <w:bCs/>
                      <w:color w:val="000000"/>
                      <w:sz w:val="24"/>
                    </w:rPr>
                    <w:t>《环境空气 总悬浮颗粒物的测定 重量法》</w:t>
                  </w:r>
                </w:p>
              </w:tc>
              <w:tc>
                <w:tcPr>
                  <w:tcW w:w="1292" w:type="dxa"/>
                  <w:tcBorders>
                    <w:tl2br w:val="nil"/>
                    <w:tr2bl w:val="nil"/>
                  </w:tcBorders>
                  <w:vAlign w:val="center"/>
                </w:tcPr>
                <w:p>
                  <w:pPr>
                    <w:spacing w:line="240" w:lineRule="atLeast"/>
                    <w:jc w:val="center"/>
                    <w:rPr>
                      <w:rFonts w:ascii="仿宋" w:hAnsi="仿宋" w:eastAsia="仿宋" w:cs="仿宋"/>
                      <w:bCs/>
                      <w:color w:val="000000"/>
                      <w:sz w:val="24"/>
                    </w:rPr>
                  </w:pPr>
                  <w:r>
                    <w:rPr>
                      <w:rFonts w:hint="eastAsia" w:ascii="仿宋" w:hAnsi="仿宋" w:eastAsia="仿宋" w:cs="仿宋"/>
                      <w:bCs/>
                      <w:color w:val="000000"/>
                      <w:sz w:val="24"/>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5" w:hRule="atLeast"/>
                <w:jc w:val="center"/>
              </w:trPr>
              <w:tc>
                <w:tcPr>
                  <w:tcW w:w="1277"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二氧化硫</w:t>
                  </w:r>
                </w:p>
              </w:tc>
              <w:tc>
                <w:tcPr>
                  <w:tcW w:w="1413"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HJ 57-2017</w:t>
                  </w:r>
                </w:p>
              </w:tc>
              <w:tc>
                <w:tcPr>
                  <w:tcW w:w="3796"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《固定污染源废气 二氧化硫的测定 定电位电解法》</w:t>
                  </w:r>
                </w:p>
              </w:tc>
              <w:tc>
                <w:tcPr>
                  <w:tcW w:w="1292"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277"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氮氧化物</w:t>
                  </w:r>
                </w:p>
              </w:tc>
              <w:tc>
                <w:tcPr>
                  <w:tcW w:w="1413"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HJ 693-2014</w:t>
                  </w:r>
                </w:p>
              </w:tc>
              <w:tc>
                <w:tcPr>
                  <w:tcW w:w="3796"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《固定污染源废气 氮氧化物的测定 定电位电解法》</w:t>
                  </w:r>
                </w:p>
              </w:tc>
              <w:tc>
                <w:tcPr>
                  <w:tcW w:w="1292" w:type="dxa"/>
                  <w:tcBorders>
                    <w:tl2br w:val="nil"/>
                    <w:tr2bl w:val="nil"/>
                  </w:tcBorders>
                  <w:vAlign w:val="center"/>
                </w:tcPr>
                <w:p>
                  <w:pPr>
                    <w:spacing w:line="240" w:lineRule="atLeast"/>
                    <w:jc w:val="center"/>
                    <w:rPr>
                      <w:rFonts w:ascii="仿宋" w:hAnsi="仿宋" w:eastAsia="仿宋" w:cs="仿宋"/>
                      <w:bCs/>
                      <w:color w:val="000000"/>
                      <w:sz w:val="24"/>
                    </w:rPr>
                  </w:pPr>
                  <w:r>
                    <w:rPr>
                      <w:rFonts w:ascii="仿宋" w:hAnsi="仿宋" w:eastAsia="仿宋" w:cs="仿宋"/>
                      <w:bCs/>
                      <w:color w:val="000000"/>
                      <w:sz w:val="24"/>
                    </w:rPr>
                    <w:t>3</w:t>
                  </w:r>
                </w:p>
              </w:tc>
            </w:tr>
          </w:tbl>
          <w:p>
            <w:pPr>
              <w:spacing w:line="360" w:lineRule="auto"/>
              <w:outlineLvl w:val="1"/>
              <w:rPr>
                <w:rFonts w:ascii="仿宋" w:hAnsi="仿宋" w:eastAsia="仿宋" w:cs="仿宋"/>
                <w:b/>
                <w:color w:val="000000"/>
                <w:sz w:val="28"/>
                <w:szCs w:val="28"/>
              </w:rPr>
            </w:pPr>
            <w:r>
              <w:rPr>
                <w:rFonts w:ascii="仿宋" w:hAnsi="仿宋" w:eastAsia="仿宋" w:cs="仿宋"/>
                <w:b/>
                <w:color w:val="000000"/>
                <w:sz w:val="28"/>
                <w:szCs w:val="28"/>
              </w:rPr>
              <w:t>5.2</w:t>
            </w:r>
            <w:r>
              <w:rPr>
                <w:rFonts w:hint="eastAsia" w:ascii="仿宋" w:hAnsi="仿宋" w:eastAsia="仿宋" w:cs="仿宋"/>
                <w:b/>
                <w:color w:val="000000"/>
                <w:sz w:val="28"/>
                <w:szCs w:val="28"/>
              </w:rPr>
              <w:t>、废气监测分析过程中的质量保证和质量控制</w:t>
            </w:r>
            <w:bookmarkEnd w:id="7"/>
          </w:p>
          <w:p>
            <w:pPr>
              <w:pStyle w:val="44"/>
              <w:ind w:firstLine="560"/>
              <w:jc w:val="both"/>
              <w:rPr>
                <w:rFonts w:ascii="仿宋" w:cs="仿宋"/>
              </w:rPr>
            </w:pPr>
            <w:r>
              <w:rPr>
                <w:rFonts w:hint="eastAsia" w:ascii="仿宋" w:hAnsi="仿宋" w:cs="仿宋"/>
              </w:rPr>
              <w:t>废气监测质量保证按照国家环保局《环境监测技术规范》和《环境空气监测质量保证手册》的规定和要求，进行全过程质量控制。</w:t>
            </w:r>
          </w:p>
          <w:p>
            <w:pPr>
              <w:spacing w:line="360" w:lineRule="auto"/>
              <w:outlineLvl w:val="1"/>
              <w:rPr>
                <w:rFonts w:ascii="仿宋" w:hAnsi="仿宋" w:eastAsia="仿宋" w:cs="仿宋"/>
                <w:b/>
                <w:color w:val="000000"/>
                <w:sz w:val="28"/>
                <w:szCs w:val="28"/>
              </w:rPr>
            </w:pPr>
            <w:bookmarkStart w:id="8" w:name="_Toc32584"/>
            <w:r>
              <w:rPr>
                <w:rFonts w:ascii="仿宋" w:hAnsi="仿宋" w:eastAsia="仿宋" w:cs="仿宋"/>
                <w:b/>
                <w:color w:val="000000"/>
                <w:sz w:val="28"/>
                <w:szCs w:val="28"/>
              </w:rPr>
              <w:t>5.3</w:t>
            </w:r>
            <w:r>
              <w:rPr>
                <w:rFonts w:hint="eastAsia" w:ascii="仿宋" w:hAnsi="仿宋" w:eastAsia="仿宋" w:cs="仿宋"/>
                <w:b/>
                <w:color w:val="000000"/>
                <w:sz w:val="28"/>
                <w:szCs w:val="28"/>
              </w:rPr>
              <w:t>、</w:t>
            </w:r>
            <w:r>
              <w:rPr>
                <w:rFonts w:ascii="仿宋" w:hAnsi="仿宋" w:eastAsia="仿宋" w:cs="仿宋"/>
                <w:b/>
                <w:color w:val="000000"/>
                <w:sz w:val="28"/>
                <w:szCs w:val="28"/>
              </w:rPr>
              <w:t xml:space="preserve"> </w:t>
            </w:r>
            <w:r>
              <w:rPr>
                <w:rFonts w:hint="eastAsia" w:ascii="仿宋" w:hAnsi="仿宋" w:eastAsia="仿宋" w:cs="仿宋"/>
                <w:b/>
                <w:color w:val="000000"/>
                <w:sz w:val="28"/>
                <w:szCs w:val="28"/>
              </w:rPr>
              <w:t>噪声监测分析过程中的质量保证和质量控制</w:t>
            </w:r>
            <w:bookmarkEnd w:id="8"/>
          </w:p>
          <w:p>
            <w:pPr>
              <w:spacing w:line="360" w:lineRule="auto"/>
              <w:ind w:firstLine="560" w:firstLineChars="200"/>
              <w:rPr>
                <w:color w:val="000000"/>
                <w:sz w:val="24"/>
              </w:rPr>
            </w:pPr>
            <w:r>
              <w:rPr>
                <w:rFonts w:hint="eastAsia" w:ascii="仿宋" w:hAnsi="仿宋" w:eastAsia="仿宋" w:cs="仿宋"/>
                <w:bCs/>
                <w:color w:val="000000"/>
                <w:sz w:val="28"/>
                <w:szCs w:val="28"/>
              </w:rPr>
              <w:t>厂界噪声监测质量保证按照国家环保局发布的《环境监测技术规范》噪声部分和标准方法有关规定进行。测量前后在测量的环</w:t>
            </w:r>
            <w:r>
              <w:rPr>
                <w:rFonts w:hint="eastAsia" w:ascii="仿宋" w:hAnsi="仿宋" w:eastAsia="仿宋" w:cs="仿宋"/>
                <w:bCs/>
                <w:sz w:val="28"/>
                <w:szCs w:val="28"/>
              </w:rPr>
              <w:t>境中用声校准器校准测量仪器，示值偏差不大于</w:t>
            </w:r>
            <w:r>
              <w:rPr>
                <w:rFonts w:ascii="仿宋" w:hAnsi="仿宋" w:eastAsia="仿宋" w:cs="仿宋"/>
                <w:bCs/>
                <w:sz w:val="28"/>
                <w:szCs w:val="28"/>
              </w:rPr>
              <w:t>0.5dB</w:t>
            </w:r>
            <w:r>
              <w:rPr>
                <w:rFonts w:hint="eastAsia" w:ascii="仿宋" w:hAnsi="仿宋" w:eastAsia="仿宋" w:cs="仿宋"/>
                <w:bCs/>
                <w:sz w:val="28"/>
                <w:szCs w:val="28"/>
              </w:rPr>
              <w:t>，否则重新校准测量仪器；测量时传声器加防风罩；记录影响测量结果的噪声源。</w:t>
            </w:r>
          </w:p>
        </w:tc>
      </w:tr>
    </w:tbl>
    <w:p>
      <w:pPr>
        <w:rPr>
          <w:b/>
          <w:bCs/>
          <w:sz w:val="24"/>
        </w:rPr>
        <w:sectPr>
          <w:pgSz w:w="11906" w:h="16838"/>
          <w:pgMar w:top="1440" w:right="1871" w:bottom="1440" w:left="1871" w:header="851" w:footer="992" w:gutter="283"/>
          <w:cols w:space="720" w:num="1"/>
          <w:docGrid w:linePitch="312" w:charSpace="0"/>
        </w:sectPr>
      </w:pPr>
    </w:p>
    <w:p>
      <w:pPr>
        <w:pStyle w:val="7"/>
        <w:jc w:val="both"/>
        <w:rPr>
          <w:rFonts w:ascii="Times New Roman" w:hAnsi="Times New Roman"/>
          <w:b/>
          <w:bCs/>
        </w:rPr>
      </w:pPr>
      <w:bookmarkStart w:id="9" w:name="_Toc7945"/>
      <w:bookmarkStart w:id="10" w:name="_Toc338427172"/>
      <w:r>
        <w:rPr>
          <w:rFonts w:hint="eastAsia" w:ascii="Times New Roman" w:hAnsi="Times New Roman"/>
          <w:b/>
          <w:bCs/>
        </w:rPr>
        <w:t>表</w:t>
      </w:r>
      <w:r>
        <w:rPr>
          <w:rFonts w:ascii="Times New Roman" w:hAnsi="Times New Roman"/>
          <w:b/>
          <w:bCs/>
        </w:rPr>
        <w:t>6</w:t>
      </w:r>
      <w:r>
        <w:rPr>
          <w:rFonts w:hint="eastAsia" w:ascii="Times New Roman" w:hAnsi="Times New Roman"/>
          <w:b/>
          <w:bCs/>
        </w:rPr>
        <w:t>验收监测</w:t>
      </w:r>
      <w:bookmarkEnd w:id="9"/>
      <w:bookmarkEnd w:id="10"/>
      <w:r>
        <w:rPr>
          <w:rFonts w:hint="eastAsia" w:ascii="Times New Roman" w:hAnsi="Times New Roman"/>
          <w:b/>
          <w:bCs/>
        </w:rPr>
        <w:t>内容</w:t>
      </w:r>
    </w:p>
    <w:tbl>
      <w:tblPr>
        <w:tblStyle w:val="20"/>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380" w:type="dxa"/>
          </w:tcPr>
          <w:p>
            <w:pPr>
              <w:spacing w:line="160" w:lineRule="exact"/>
              <w:ind w:firstLine="420" w:firstLineChars="200"/>
            </w:pPr>
          </w:p>
          <w:p>
            <w:pPr>
              <w:spacing w:line="360" w:lineRule="auto"/>
              <w:rPr>
                <w:rFonts w:ascii="仿宋" w:hAnsi="仿宋" w:eastAsia="仿宋" w:cs="仿宋"/>
                <w:b/>
                <w:sz w:val="28"/>
                <w:szCs w:val="28"/>
                <w:lang w:val="zh-CN"/>
              </w:rPr>
            </w:pPr>
            <w:r>
              <w:rPr>
                <w:rFonts w:hint="eastAsia" w:ascii="仿宋" w:hAnsi="仿宋" w:eastAsia="仿宋" w:cs="仿宋"/>
                <w:b/>
                <w:sz w:val="28"/>
                <w:szCs w:val="28"/>
                <w:lang w:val="zh-CN"/>
              </w:rPr>
              <w:t>6.1、执行标准</w:t>
            </w:r>
          </w:p>
          <w:p>
            <w:pPr>
              <w:spacing w:line="360" w:lineRule="auto"/>
              <w:ind w:firstLine="420" w:firstLineChars="200"/>
              <w:rPr>
                <w:rFonts w:ascii="仿宋" w:hAnsi="仿宋" w:eastAsia="仿宋" w:cs="仿宋"/>
                <w:sz w:val="28"/>
                <w:szCs w:val="28"/>
              </w:rPr>
            </w:pPr>
            <w:r>
              <w:rPr>
                <w:rFonts w:hint="eastAsia"/>
                <w:lang w:val="zh-CN"/>
              </w:rPr>
              <w:t>（</w:t>
            </w:r>
            <w:r>
              <w:rPr>
                <w:rFonts w:hint="eastAsia" w:ascii="仿宋" w:hAnsi="仿宋" w:eastAsia="仿宋" w:cs="仿宋"/>
                <w:bCs/>
                <w:sz w:val="28"/>
                <w:szCs w:val="28"/>
                <w:lang w:val="zh-CN"/>
              </w:rPr>
              <w:t>1）</w:t>
            </w:r>
            <w:r>
              <w:rPr>
                <w:rFonts w:hint="eastAsia" w:ascii="仿宋" w:hAnsi="仿宋" w:eastAsia="仿宋" w:cs="仿宋"/>
                <w:sz w:val="28"/>
                <w:szCs w:val="28"/>
              </w:rPr>
              <w:t>颗粒物有组织排放执行山东省《区域性大气污染物综合排放标准》（DB37/ 2376-2019）表1中“重点控制区”的排放浓度限值要求（颗粒物：10mg/m3）排放浓度限值；厂界无组织排放颗粒物执行《大气污染物综合排放标准》（GB16297-1996）表2中颗粒物（其他）无组织排放监控浓度限值（1.0mg/m3）。</w:t>
            </w:r>
          </w:p>
          <w:p>
            <w:pPr>
              <w:spacing w:line="360" w:lineRule="auto"/>
              <w:ind w:firstLine="560" w:firstLineChars="200"/>
              <w:rPr>
                <w:rFonts w:ascii="仿宋" w:hAnsi="仿宋" w:eastAsia="仿宋" w:cs="仿宋"/>
                <w:bCs/>
                <w:sz w:val="28"/>
                <w:szCs w:val="28"/>
              </w:rPr>
            </w:pPr>
            <w:r>
              <w:rPr>
                <w:rFonts w:hint="eastAsia" w:ascii="仿宋" w:hAnsi="仿宋" w:eastAsia="仿宋" w:cs="仿宋"/>
                <w:sz w:val="28"/>
                <w:szCs w:val="28"/>
              </w:rPr>
              <w:t>燃气锅炉废气执行《锅炉大气污染物排放标准》（DB37/2374-2018）表2中“重点控制区”燃气锅炉限值（颗粒物：10mg/m3、SO2：50mg/m3、NOx：100 mg/m3）。</w:t>
            </w:r>
          </w:p>
          <w:p>
            <w:pPr>
              <w:spacing w:line="360" w:lineRule="auto"/>
              <w:ind w:firstLine="560" w:firstLineChars="200"/>
              <w:rPr>
                <w:rFonts w:ascii="仿宋" w:hAnsi="仿宋" w:eastAsia="仿宋" w:cs="仿宋"/>
                <w:bCs/>
                <w:sz w:val="28"/>
                <w:szCs w:val="28"/>
                <w:lang w:val="zh-CN"/>
              </w:rPr>
            </w:pPr>
            <w:r>
              <w:rPr>
                <w:rFonts w:hint="eastAsia" w:ascii="仿宋" w:hAnsi="仿宋" w:eastAsia="仿宋" w:cs="仿宋"/>
                <w:bCs/>
                <w:sz w:val="28"/>
                <w:szCs w:val="28"/>
                <w:lang w:val="zh-CN"/>
              </w:rPr>
              <w:t>（</w:t>
            </w:r>
            <w:r>
              <w:rPr>
                <w:rFonts w:hint="eastAsia" w:ascii="仿宋" w:hAnsi="仿宋" w:eastAsia="仿宋" w:cs="仿宋"/>
                <w:bCs/>
                <w:sz w:val="28"/>
                <w:szCs w:val="28"/>
              </w:rPr>
              <w:t>2</w:t>
            </w:r>
            <w:r>
              <w:rPr>
                <w:rFonts w:hint="eastAsia" w:ascii="仿宋" w:hAnsi="仿宋" w:eastAsia="仿宋" w:cs="仿宋"/>
                <w:bCs/>
                <w:sz w:val="28"/>
                <w:szCs w:val="28"/>
                <w:lang w:val="zh-CN"/>
              </w:rPr>
              <w:t>）噪声排放执行《工业企业厂界环境噪声排放标准》（GB12348-2008）中2类声环境功能区标准。</w:t>
            </w:r>
          </w:p>
          <w:p>
            <w:pPr>
              <w:spacing w:line="360" w:lineRule="auto"/>
              <w:ind w:firstLine="560" w:firstLineChars="200"/>
              <w:rPr>
                <w:rFonts w:ascii="仿宋" w:hAnsi="仿宋" w:eastAsia="仿宋" w:cs="仿宋"/>
                <w:sz w:val="28"/>
                <w:szCs w:val="28"/>
              </w:rPr>
            </w:pPr>
            <w:r>
              <w:rPr>
                <w:rFonts w:hint="eastAsia" w:ascii="仿宋" w:hAnsi="仿宋" w:eastAsia="仿宋" w:cs="仿宋"/>
                <w:bCs/>
                <w:sz w:val="28"/>
                <w:szCs w:val="28"/>
                <w:lang w:val="zh-CN"/>
              </w:rPr>
              <w:t>（</w:t>
            </w:r>
            <w:r>
              <w:rPr>
                <w:rFonts w:hint="eastAsia" w:ascii="仿宋" w:hAnsi="仿宋" w:eastAsia="仿宋" w:cs="仿宋"/>
                <w:bCs/>
                <w:sz w:val="28"/>
                <w:szCs w:val="28"/>
              </w:rPr>
              <w:t>3</w:t>
            </w:r>
            <w:r>
              <w:rPr>
                <w:rFonts w:hint="eastAsia" w:ascii="仿宋" w:hAnsi="仿宋" w:eastAsia="仿宋" w:cs="仿宋"/>
                <w:bCs/>
                <w:sz w:val="28"/>
                <w:szCs w:val="28"/>
                <w:lang w:val="zh-CN"/>
              </w:rPr>
              <w:t>）固体废物处置执行</w:t>
            </w:r>
            <w:r>
              <w:rPr>
                <w:rFonts w:hint="eastAsia" w:ascii="仿宋" w:hAnsi="仿宋" w:eastAsia="仿宋" w:cs="仿宋"/>
                <w:bCs/>
                <w:sz w:val="28"/>
                <w:szCs w:val="28"/>
              </w:rPr>
              <w:t>《一般工业固体废物贮存、处理场污染控制标准》（GB18599-2001）及其修改单标准。</w:t>
            </w:r>
            <w:bookmarkStart w:id="11" w:name="_Toc13023"/>
            <w:r>
              <w:rPr>
                <w:rFonts w:hint="eastAsia" w:ascii="仿宋" w:hAnsi="仿宋" w:eastAsia="仿宋" w:cs="仿宋"/>
                <w:sz w:val="28"/>
                <w:szCs w:val="28"/>
              </w:rPr>
              <w:t>危险废物处置执行《危险废物贮存污染控制标准》（GB18597-2001）及环保部2013年第36号文修改单。</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6.2 标准限值</w:t>
            </w:r>
            <w:bookmarkEnd w:id="11"/>
          </w:p>
          <w:p>
            <w:pPr>
              <w:spacing w:line="360" w:lineRule="auto"/>
              <w:rPr>
                <w:rFonts w:ascii="仿宋" w:hAnsi="仿宋" w:eastAsia="仿宋" w:cs="仿宋"/>
                <w:bCs/>
                <w:sz w:val="28"/>
                <w:szCs w:val="28"/>
                <w:lang w:val="zh-CN"/>
              </w:rPr>
            </w:pPr>
            <w:r>
              <w:rPr>
                <w:rFonts w:hint="eastAsia" w:ascii="仿宋" w:hAnsi="仿宋" w:eastAsia="仿宋" w:cs="仿宋"/>
                <w:bCs/>
                <w:sz w:val="28"/>
                <w:szCs w:val="28"/>
              </w:rPr>
              <w:t>（1）废气执行标准限值见表6-1。</w:t>
            </w:r>
          </w:p>
          <w:p>
            <w:pPr>
              <w:spacing w:line="360" w:lineRule="auto"/>
              <w:jc w:val="center"/>
              <w:rPr>
                <w:rFonts w:ascii="仿宋" w:hAnsi="仿宋" w:eastAsia="仿宋" w:cs="仿宋"/>
                <w:b/>
                <w:sz w:val="24"/>
              </w:rPr>
            </w:pPr>
            <w:r>
              <w:rPr>
                <w:rFonts w:hint="eastAsia" w:ascii="仿宋" w:hAnsi="仿宋" w:eastAsia="仿宋" w:cs="仿宋"/>
                <w:b/>
                <w:sz w:val="24"/>
              </w:rPr>
              <w:t>表6-1废气执行标准限值</w:t>
            </w:r>
          </w:p>
          <w:p>
            <w:pPr>
              <w:spacing w:line="360" w:lineRule="auto"/>
              <w:rPr>
                <w:rFonts w:ascii="仿宋" w:hAnsi="仿宋" w:eastAsia="仿宋" w:cs="仿宋"/>
                <w:bCs/>
                <w:sz w:val="28"/>
                <w:szCs w:val="28"/>
                <w:lang w:val="zh-CN"/>
              </w:rPr>
            </w:pPr>
            <w:r>
              <w:rPr>
                <w:rFonts w:hint="eastAsia" w:ascii="仿宋" w:hAnsi="仿宋" w:eastAsia="仿宋" w:cs="仿宋"/>
                <w:bCs/>
                <w:sz w:val="28"/>
                <w:szCs w:val="28"/>
                <w:lang w:val="zh-CN"/>
              </w:rPr>
              <w:t>(2</w:t>
            </w:r>
            <w:r>
              <w:rPr>
                <w:rFonts w:ascii="仿宋" w:hAnsi="仿宋" w:eastAsia="仿宋" w:cs="仿宋"/>
                <w:bCs/>
                <w:sz w:val="28"/>
                <w:szCs w:val="28"/>
              </w:rPr>
              <w:t>100</w:t>
            </w:r>
            <w:r>
              <w:rPr>
                <w:rFonts w:hint="eastAsia" w:ascii="仿宋" w:hAnsi="仿宋" w:eastAsia="仿宋" w:cs="仿宋"/>
                <w:bCs/>
                <w:sz w:val="28"/>
                <w:szCs w:val="28"/>
                <w:lang w:val="zh-CN"/>
              </w:rPr>
              <w:t>标准限值具体见表</w:t>
            </w:r>
            <w:r>
              <w:rPr>
                <w:rFonts w:hint="eastAsia" w:ascii="仿宋" w:hAnsi="仿宋" w:eastAsia="仿宋" w:cs="仿宋"/>
                <w:bCs/>
                <w:sz w:val="28"/>
                <w:szCs w:val="28"/>
              </w:rPr>
              <w:t>6-2</w:t>
            </w:r>
            <w:r>
              <w:rPr>
                <w:rFonts w:hint="eastAsia" w:ascii="仿宋" w:hAnsi="仿宋" w:eastAsia="仿宋" w:cs="仿宋"/>
                <w:bCs/>
                <w:sz w:val="28"/>
                <w:szCs w:val="28"/>
                <w:lang w:val="zh-CN"/>
              </w:rPr>
              <w:t>。</w:t>
            </w:r>
          </w:p>
          <w:p>
            <w:pPr>
              <w:spacing w:line="360" w:lineRule="auto"/>
              <w:jc w:val="center"/>
              <w:rPr>
                <w:rFonts w:ascii="仿宋" w:hAnsi="仿宋" w:eastAsia="仿宋" w:cs="仿宋"/>
                <w:b/>
                <w:sz w:val="24"/>
                <w:lang w:val="zh-CN"/>
              </w:rPr>
            </w:pPr>
            <w:r>
              <w:rPr>
                <w:rFonts w:hint="eastAsia" w:ascii="仿宋" w:hAnsi="仿宋" w:eastAsia="仿宋" w:cs="仿宋"/>
                <w:b/>
                <w:sz w:val="24"/>
                <w:lang w:val="zh-CN"/>
              </w:rPr>
              <w:t>表</w:t>
            </w:r>
            <w:r>
              <w:rPr>
                <w:rFonts w:hint="eastAsia" w:ascii="仿宋" w:hAnsi="仿宋" w:eastAsia="仿宋" w:cs="仿宋"/>
                <w:b/>
                <w:sz w:val="24"/>
              </w:rPr>
              <w:t xml:space="preserve">6-2 </w:t>
            </w:r>
            <w:r>
              <w:rPr>
                <w:rFonts w:hint="eastAsia" w:ascii="仿宋" w:hAnsi="仿宋" w:eastAsia="仿宋" w:cs="仿宋"/>
                <w:b/>
                <w:sz w:val="24"/>
                <w:lang w:val="zh-CN"/>
              </w:rPr>
              <w:t>厂界噪声执行标准限值</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0" w:type="dxa"/>
                <w:bottom w:w="0" w:type="dxa"/>
                <w:right w:w="0" w:type="dxa"/>
              </w:tblCellMar>
            </w:tblPr>
            <w:tblGrid>
              <w:gridCol w:w="6486"/>
              <w:gridCol w:w="1810"/>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6486" w:type="dxa"/>
                  <w:tcBorders>
                    <w:top w:val="single" w:color="auto" w:sz="4" w:space="0"/>
                    <w:left w:val="single" w:color="auto" w:sz="4" w:space="0"/>
                    <w:bottom w:val="single" w:color="000000" w:sz="4" w:space="0"/>
                    <w:right w:val="single" w:color="000000" w:sz="4" w:space="0"/>
                  </w:tcBorders>
                  <w:shd w:val="clear" w:color="auto" w:fill="FFFFFF"/>
                  <w:vAlign w:val="center"/>
                </w:tcPr>
                <w:p>
                  <w:pPr>
                    <w:spacing w:line="360" w:lineRule="auto"/>
                    <w:ind w:firstLine="480" w:firstLineChars="200"/>
                    <w:jc w:val="center"/>
                    <w:rPr>
                      <w:rFonts w:ascii="仿宋" w:hAnsi="仿宋" w:eastAsia="仿宋" w:cs="仿宋"/>
                      <w:bCs/>
                      <w:sz w:val="24"/>
                    </w:rPr>
                  </w:pPr>
                  <w:r>
                    <w:rPr>
                      <w:rFonts w:hint="eastAsia" w:ascii="仿宋" w:hAnsi="仿宋" w:eastAsia="仿宋" w:cs="仿宋"/>
                      <w:bCs/>
                      <w:sz w:val="24"/>
                    </w:rPr>
                    <w:t>类别</w:t>
                  </w:r>
                </w:p>
              </w:tc>
              <w:tc>
                <w:tcPr>
                  <w:tcW w:w="181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rPr>
                      <w:rFonts w:ascii="仿宋" w:hAnsi="仿宋" w:eastAsia="仿宋" w:cs="仿宋"/>
                      <w:bCs/>
                      <w:sz w:val="24"/>
                    </w:rPr>
                  </w:pPr>
                  <w:r>
                    <w:rPr>
                      <w:rFonts w:hint="eastAsia" w:ascii="仿宋" w:hAnsi="仿宋" w:eastAsia="仿宋" w:cs="仿宋"/>
                      <w:bCs/>
                      <w:sz w:val="24"/>
                    </w:rPr>
                    <w:t>昼间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6486" w:type="dxa"/>
                  <w:tcBorders>
                    <w:top w:val="single" w:color="000000" w:sz="4" w:space="0"/>
                    <w:left w:val="single" w:color="auto" w:sz="4" w:space="0"/>
                    <w:bottom w:val="single" w:color="auto" w:sz="4" w:space="0"/>
                    <w:right w:val="single" w:color="000000" w:sz="4" w:space="0"/>
                  </w:tcBorders>
                  <w:shd w:val="clear" w:color="auto" w:fill="FFFFFF"/>
                  <w:vAlign w:val="center"/>
                </w:tcPr>
                <w:p>
                  <w:pPr>
                    <w:spacing w:line="360" w:lineRule="auto"/>
                    <w:rPr>
                      <w:rFonts w:ascii="仿宋" w:hAnsi="仿宋" w:eastAsia="仿宋" w:cs="仿宋"/>
                      <w:bCs/>
                      <w:sz w:val="24"/>
                    </w:rPr>
                  </w:pPr>
                  <w:r>
                    <w:rPr>
                      <w:rFonts w:hint="eastAsia" w:ascii="仿宋" w:hAnsi="仿宋" w:eastAsia="仿宋" w:cs="仿宋"/>
                      <w:bCs/>
                      <w:sz w:val="24"/>
                    </w:rPr>
                    <w:t>《工业企业厂界环境噪声排放标准》（GB12348-2008）2类</w:t>
                  </w:r>
                </w:p>
              </w:tc>
              <w:tc>
                <w:tcPr>
                  <w:tcW w:w="1810"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auto"/>
                    <w:ind w:firstLine="480" w:firstLineChars="200"/>
                    <w:rPr>
                      <w:rFonts w:ascii="仿宋" w:hAnsi="仿宋" w:eastAsia="仿宋" w:cs="仿宋"/>
                      <w:bCs/>
                      <w:sz w:val="24"/>
                    </w:rPr>
                  </w:pPr>
                  <w:r>
                    <w:rPr>
                      <w:rFonts w:hint="eastAsia" w:ascii="仿宋" w:hAnsi="仿宋" w:eastAsia="仿宋" w:cs="仿宋"/>
                      <w:bCs/>
                      <w:sz w:val="24"/>
                    </w:rPr>
                    <w:t>60（dB（A））</w:t>
                  </w:r>
                </w:p>
              </w:tc>
            </w:tr>
          </w:tbl>
          <w:p>
            <w:pPr>
              <w:spacing w:line="360" w:lineRule="auto"/>
              <w:rPr>
                <w:rFonts w:ascii="仿宋" w:hAnsi="仿宋" w:eastAsia="仿宋" w:cs="仿宋"/>
                <w:b/>
                <w:sz w:val="28"/>
                <w:szCs w:val="28"/>
              </w:rPr>
            </w:pPr>
            <w:bookmarkStart w:id="12" w:name="_Toc25706"/>
            <w:r>
              <w:rPr>
                <w:rFonts w:hint="eastAsia" w:ascii="仿宋" w:hAnsi="仿宋" w:eastAsia="仿宋" w:cs="仿宋"/>
                <w:b/>
                <w:sz w:val="28"/>
                <w:szCs w:val="28"/>
              </w:rPr>
              <w:t>6.3、监测点位示意图</w:t>
            </w:r>
          </w:p>
          <w:bookmarkEnd w:id="12"/>
          <w:p>
            <w:pPr>
              <w:spacing w:line="360" w:lineRule="auto"/>
              <w:ind w:firstLine="420" w:firstLineChars="200"/>
            </w:pPr>
            <w:r>
              <w:rPr>
                <w:rFonts w:hint="eastAsia"/>
              </w:rPr>
              <w:t xml:space="preserve">      </w:t>
            </w:r>
            <w:r>
              <w:rPr>
                <w:rFonts w:hint="eastAsia"/>
              </w:rPr>
              <w:drawing>
                <wp:inline distT="0" distB="0" distL="0" distR="0">
                  <wp:extent cx="5269230" cy="274320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srcRect/>
                          <a:stretch>
                            <a:fillRect/>
                          </a:stretch>
                        </pic:blipFill>
                        <pic:spPr>
                          <a:xfrm>
                            <a:off x="0" y="0"/>
                            <a:ext cx="5269230" cy="2743200"/>
                          </a:xfrm>
                          <a:prstGeom prst="rect">
                            <a:avLst/>
                          </a:prstGeom>
                          <a:noFill/>
                          <a:ln w="9525">
                            <a:noFill/>
                            <a:miter lim="800000"/>
                            <a:headEnd/>
                            <a:tailEnd/>
                          </a:ln>
                        </pic:spPr>
                      </pic:pic>
                    </a:graphicData>
                  </a:graphic>
                </wp:inline>
              </w:drawing>
            </w:r>
          </w:p>
          <w:p>
            <w:pPr>
              <w:jc w:val="center"/>
            </w:pPr>
          </w:p>
          <w:p>
            <w:pPr>
              <w:pStyle w:val="2"/>
              <w:ind w:firstLine="1928" w:firstLineChars="800"/>
              <w:rPr>
                <w:rFonts w:ascii="仿宋" w:hAnsi="仿宋" w:eastAsia="仿宋" w:cs="仿宋"/>
                <w:b/>
                <w:bCs/>
                <w:sz w:val="24"/>
                <w:szCs w:val="24"/>
              </w:rPr>
            </w:pPr>
            <w:r>
              <w:rPr>
                <w:rFonts w:hint="eastAsia" w:ascii="仿宋" w:hAnsi="仿宋" w:eastAsia="仿宋" w:cs="仿宋"/>
                <w:b/>
                <w:bCs/>
                <w:sz w:val="24"/>
                <w:szCs w:val="24"/>
              </w:rPr>
              <w:t>图6-1 检测点位图</w:t>
            </w:r>
          </w:p>
          <w:p/>
          <w:p>
            <w:pPr>
              <w:pStyle w:val="2"/>
            </w:pPr>
          </w:p>
          <w:p/>
          <w:p>
            <w:pPr>
              <w:pStyle w:val="2"/>
            </w:pPr>
          </w:p>
          <w:p/>
          <w:p>
            <w:pPr>
              <w:pStyle w:val="2"/>
              <w:ind w:left="0" w:leftChars="0" w:firstLine="0" w:firstLineChars="0"/>
            </w:pPr>
          </w:p>
        </w:tc>
      </w:tr>
    </w:tbl>
    <w:p>
      <w:pPr>
        <w:pStyle w:val="7"/>
        <w:jc w:val="both"/>
        <w:rPr>
          <w:rFonts w:ascii="Times New Roman" w:hAnsi="Times New Roman"/>
          <w:b/>
          <w:bCs/>
        </w:rPr>
      </w:pPr>
      <w:bookmarkStart w:id="13" w:name="_Toc32502"/>
      <w:bookmarkStart w:id="14" w:name="_Toc338427174"/>
      <w:r>
        <w:rPr>
          <w:rFonts w:hint="eastAsia" w:ascii="Times New Roman" w:hAnsi="Times New Roman"/>
          <w:b/>
          <w:bCs/>
        </w:rPr>
        <w:t>表</w:t>
      </w:r>
      <w:r>
        <w:rPr>
          <w:rFonts w:ascii="Times New Roman" w:hAnsi="Times New Roman"/>
          <w:b/>
          <w:bCs/>
        </w:rPr>
        <w:t>7</w:t>
      </w:r>
      <w:r>
        <w:rPr>
          <w:rFonts w:hint="eastAsia" w:ascii="Times New Roman" w:hAnsi="Times New Roman"/>
          <w:b/>
          <w:bCs/>
        </w:rPr>
        <w:t>验收监测结果</w:t>
      </w:r>
      <w:bookmarkEnd w:id="13"/>
    </w:p>
    <w:tbl>
      <w:tblPr>
        <w:tblStyle w:val="20"/>
        <w:tblW w:w="868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trPr>
        <w:tc>
          <w:tcPr>
            <w:tcW w:w="8684" w:type="dxa"/>
          </w:tcPr>
          <w:p>
            <w:pPr>
              <w:spacing w:line="360" w:lineRule="auto"/>
              <w:outlineLvl w:val="1"/>
              <w:rPr>
                <w:rFonts w:ascii="仿宋" w:hAnsi="仿宋" w:eastAsia="仿宋" w:cs="仿宋"/>
                <w:b/>
                <w:bCs/>
                <w:sz w:val="28"/>
                <w:szCs w:val="28"/>
              </w:rPr>
            </w:pPr>
            <w:r>
              <w:rPr>
                <w:rFonts w:hint="eastAsia" w:ascii="仿宋" w:hAnsi="仿宋" w:eastAsia="仿宋" w:cs="仿宋"/>
                <w:b/>
                <w:bCs/>
                <w:sz w:val="28"/>
                <w:szCs w:val="28"/>
              </w:rPr>
              <w:t>7.1监测结果</w:t>
            </w:r>
          </w:p>
          <w:p>
            <w:pPr>
              <w:spacing w:line="360" w:lineRule="auto"/>
              <w:ind w:firstLine="560" w:firstLineChars="200"/>
              <w:outlineLvl w:val="1"/>
              <w:rPr>
                <w:rFonts w:ascii="仿宋" w:hAnsi="仿宋" w:eastAsia="仿宋" w:cs="仿宋"/>
                <w:color w:val="000000" w:themeColor="text1"/>
                <w:sz w:val="28"/>
                <w:szCs w:val="28"/>
              </w:rPr>
            </w:pPr>
            <w:r>
              <w:rPr>
                <w:rFonts w:ascii="仿宋" w:hAnsi="仿宋" w:eastAsia="仿宋" w:cs="仿宋"/>
                <w:bCs/>
                <w:sz w:val="28"/>
                <w:szCs w:val="28"/>
              </w:rPr>
              <w:t>1</w:t>
            </w:r>
            <w:r>
              <w:rPr>
                <w:rFonts w:hint="eastAsia" w:ascii="仿宋" w:hAnsi="仿宋" w:eastAsia="仿宋" w:cs="仿宋"/>
                <w:bCs/>
                <w:sz w:val="28"/>
                <w:szCs w:val="28"/>
              </w:rPr>
              <w:t>、废气</w:t>
            </w:r>
          </w:p>
          <w:p>
            <w:pPr>
              <w:pStyle w:val="2"/>
              <w:ind w:left="0" w:leftChars="0" w:firstLine="280" w:firstLineChars="100"/>
              <w:rPr>
                <w:rFonts w:ascii="仿宋" w:hAnsi="仿宋" w:eastAsia="仿宋" w:cs="仿宋"/>
                <w:bCs/>
                <w:sz w:val="28"/>
                <w:szCs w:val="28"/>
              </w:rPr>
            </w:pPr>
            <w:r>
              <w:rPr>
                <w:rFonts w:hint="eastAsia" w:ascii="仿宋" w:hAnsi="仿宋" w:eastAsia="仿宋" w:cs="仿宋"/>
                <w:bCs/>
                <w:sz w:val="28"/>
                <w:szCs w:val="28"/>
              </w:rPr>
              <w:t>（一）有组织废气</w:t>
            </w:r>
          </w:p>
          <w:p>
            <w:pPr>
              <w:pStyle w:val="2"/>
              <w:ind w:left="0" w:leftChars="0" w:firstLine="280" w:firstLineChars="100"/>
              <w:rPr>
                <w:rFonts w:ascii="仿宋" w:hAnsi="仿宋" w:eastAsia="仿宋" w:cs="仿宋"/>
                <w:bCs/>
                <w:sz w:val="28"/>
                <w:szCs w:val="28"/>
              </w:rPr>
            </w:pPr>
            <w:r>
              <w:rPr>
                <w:rFonts w:hint="eastAsia" w:ascii="仿宋" w:hAnsi="仿宋" w:eastAsia="仿宋" w:cs="仿宋"/>
                <w:bCs/>
                <w:sz w:val="28"/>
                <w:szCs w:val="28"/>
              </w:rPr>
              <w:t>有组织废气监测见表7-1、表7-2、表7-3。</w:t>
            </w:r>
          </w:p>
          <w:p>
            <w:pPr>
              <w:spacing w:line="360" w:lineRule="auto"/>
              <w:ind w:firstLine="354" w:firstLineChars="147"/>
              <w:jc w:val="center"/>
              <w:rPr>
                <w:rFonts w:ascii="仿宋" w:hAnsi="仿宋" w:eastAsia="仿宋" w:cs="仿宋"/>
                <w:b/>
                <w:sz w:val="24"/>
              </w:rPr>
            </w:pPr>
            <w:r>
              <w:rPr>
                <w:rFonts w:hint="eastAsia" w:ascii="仿宋" w:hAnsi="仿宋" w:eastAsia="仿宋" w:cs="仿宋"/>
                <w:b/>
                <w:sz w:val="24"/>
              </w:rPr>
              <w:t>表7-1 项目一楼有组织颗粒物排气筒出口（排放的监测结果表）</w:t>
            </w:r>
          </w:p>
          <w:tbl>
            <w:tblPr>
              <w:tblStyle w:val="20"/>
              <w:tblW w:w="8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221"/>
              <w:gridCol w:w="1029"/>
              <w:gridCol w:w="1029"/>
              <w:gridCol w:w="741"/>
              <w:gridCol w:w="1029"/>
              <w:gridCol w:w="1029"/>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648" w:type="dxa"/>
                  <w:gridSpan w:val="2"/>
                  <w:vAlign w:val="center"/>
                </w:tcPr>
                <w:p>
                  <w:pPr>
                    <w:jc w:val="center"/>
                    <w:rPr>
                      <w:bCs/>
                      <w:szCs w:val="21"/>
                    </w:rPr>
                  </w:pPr>
                  <w:r>
                    <w:rPr>
                      <w:bCs/>
                      <w:szCs w:val="21"/>
                    </w:rPr>
                    <w:t>检测点位</w:t>
                  </w:r>
                </w:p>
              </w:tc>
              <w:tc>
                <w:tcPr>
                  <w:tcW w:w="6534" w:type="dxa"/>
                  <w:gridSpan w:val="6"/>
                  <w:vAlign w:val="center"/>
                </w:tcPr>
                <w:p>
                  <w:pPr>
                    <w:jc w:val="center"/>
                    <w:rPr>
                      <w:rFonts w:ascii="宋体" w:hAnsi="宋体" w:cs="宋体"/>
                      <w:szCs w:val="21"/>
                    </w:rPr>
                  </w:pPr>
                  <w:r>
                    <w:rPr>
                      <w:rFonts w:hint="eastAsia" w:ascii="宋体" w:hAnsi="宋体" w:cs="宋体"/>
                      <w:bCs/>
                      <w:color w:val="000000"/>
                      <w:szCs w:val="21"/>
                    </w:rPr>
                    <w:t>热备脉冲排气筒出口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648" w:type="dxa"/>
                  <w:gridSpan w:val="2"/>
                  <w:vAlign w:val="center"/>
                </w:tcPr>
                <w:p>
                  <w:pPr>
                    <w:jc w:val="center"/>
                    <w:rPr>
                      <w:bCs/>
                      <w:szCs w:val="21"/>
                    </w:rPr>
                  </w:pPr>
                  <w:r>
                    <w:rPr>
                      <w:bCs/>
                      <w:szCs w:val="21"/>
                    </w:rPr>
                    <w:t>排气筒高度（m）</w:t>
                  </w:r>
                </w:p>
              </w:tc>
              <w:tc>
                <w:tcPr>
                  <w:tcW w:w="6534" w:type="dxa"/>
                  <w:gridSpan w:val="6"/>
                  <w:vAlign w:val="center"/>
                </w:tcPr>
                <w:p>
                  <w:pPr>
                    <w:jc w:val="center"/>
                    <w:rPr>
                      <w:bCs/>
                      <w:color w:val="000000"/>
                      <w:szCs w:val="21"/>
                    </w:rPr>
                  </w:pPr>
                  <w:r>
                    <w:rPr>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648" w:type="dxa"/>
                  <w:gridSpan w:val="2"/>
                  <w:vAlign w:val="center"/>
                </w:tcPr>
                <w:p>
                  <w:pPr>
                    <w:jc w:val="center"/>
                    <w:rPr>
                      <w:bCs/>
                      <w:szCs w:val="21"/>
                    </w:rPr>
                  </w:pPr>
                  <w:r>
                    <w:rPr>
                      <w:bCs/>
                      <w:szCs w:val="21"/>
                    </w:rPr>
                    <w:t>排气筒截面积（m</w:t>
                  </w:r>
                  <w:r>
                    <w:rPr>
                      <w:bCs/>
                      <w:szCs w:val="21"/>
                      <w:vertAlign w:val="superscript"/>
                    </w:rPr>
                    <w:t>2</w:t>
                  </w:r>
                  <w:r>
                    <w:rPr>
                      <w:bCs/>
                      <w:szCs w:val="21"/>
                    </w:rPr>
                    <w:t>）</w:t>
                  </w:r>
                </w:p>
              </w:tc>
              <w:tc>
                <w:tcPr>
                  <w:tcW w:w="6534" w:type="dxa"/>
                  <w:gridSpan w:val="6"/>
                  <w:vAlign w:val="center"/>
                </w:tcPr>
                <w:p>
                  <w:pPr>
                    <w:jc w:val="center"/>
                    <w:rPr>
                      <w:bCs/>
                      <w:color w:val="000000"/>
                      <w:szCs w:val="21"/>
                    </w:rPr>
                  </w:pPr>
                  <w:r>
                    <w:rPr>
                      <w:rFonts w:hint="eastAsia"/>
                      <w:bCs/>
                      <w:color w:val="000000"/>
                      <w:szCs w:val="21"/>
                    </w:rPr>
                    <w:t>0.2827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648" w:type="dxa"/>
                  <w:gridSpan w:val="2"/>
                  <w:vAlign w:val="center"/>
                </w:tcPr>
                <w:p>
                  <w:pPr>
                    <w:jc w:val="center"/>
                    <w:rPr>
                      <w:bCs/>
                      <w:szCs w:val="21"/>
                    </w:rPr>
                  </w:pPr>
                  <w:r>
                    <w:rPr>
                      <w:bCs/>
                      <w:szCs w:val="21"/>
                    </w:rPr>
                    <w:t>采样日期</w:t>
                  </w:r>
                </w:p>
              </w:tc>
              <w:tc>
                <w:tcPr>
                  <w:tcW w:w="2799" w:type="dxa"/>
                  <w:gridSpan w:val="3"/>
                  <w:vAlign w:val="center"/>
                </w:tcPr>
                <w:p>
                  <w:pPr>
                    <w:jc w:val="center"/>
                    <w:rPr>
                      <w:szCs w:val="21"/>
                      <w:highlight w:val="red"/>
                    </w:rPr>
                  </w:pPr>
                  <w:r>
                    <w:rPr>
                      <w:rFonts w:hint="eastAsia"/>
                      <w:szCs w:val="21"/>
                    </w:rPr>
                    <w:t>2021.08.01</w:t>
                  </w:r>
                </w:p>
              </w:tc>
              <w:tc>
                <w:tcPr>
                  <w:tcW w:w="3735" w:type="dxa"/>
                  <w:gridSpan w:val="3"/>
                  <w:vAlign w:val="center"/>
                </w:tcPr>
                <w:p>
                  <w:pPr>
                    <w:jc w:val="center"/>
                    <w:rPr>
                      <w:szCs w:val="21"/>
                    </w:rPr>
                  </w:pPr>
                  <w:r>
                    <w:rPr>
                      <w:rFonts w:hint="eastAsia"/>
                      <w:szCs w:val="21"/>
                    </w:rPr>
                    <w:t>2021.08.02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648" w:type="dxa"/>
                  <w:gridSpan w:val="2"/>
                  <w:vAlign w:val="center"/>
                </w:tcPr>
                <w:p>
                  <w:pPr>
                    <w:jc w:val="center"/>
                    <w:rPr>
                      <w:szCs w:val="21"/>
                    </w:rPr>
                  </w:pPr>
                  <w:r>
                    <w:rPr>
                      <w:rFonts w:hint="eastAsia"/>
                      <w:szCs w:val="21"/>
                    </w:rPr>
                    <w:t>采样频次</w:t>
                  </w:r>
                </w:p>
              </w:tc>
              <w:tc>
                <w:tcPr>
                  <w:tcW w:w="1029" w:type="dxa"/>
                  <w:vAlign w:val="center"/>
                </w:tcPr>
                <w:p>
                  <w:pPr>
                    <w:widowControl/>
                    <w:jc w:val="center"/>
                    <w:textAlignment w:val="center"/>
                    <w:rPr>
                      <w:color w:val="000000" w:themeColor="text1"/>
                      <w:szCs w:val="21"/>
                    </w:rPr>
                  </w:pPr>
                  <w:r>
                    <w:rPr>
                      <w:rFonts w:hint="eastAsia"/>
                      <w:color w:val="000000" w:themeColor="text1"/>
                      <w:szCs w:val="21"/>
                    </w:rPr>
                    <w:t>第一次</w:t>
                  </w:r>
                </w:p>
              </w:tc>
              <w:tc>
                <w:tcPr>
                  <w:tcW w:w="1029" w:type="dxa"/>
                  <w:vAlign w:val="center"/>
                </w:tcPr>
                <w:p>
                  <w:pPr>
                    <w:widowControl/>
                    <w:jc w:val="center"/>
                    <w:textAlignment w:val="center"/>
                    <w:rPr>
                      <w:color w:val="000000" w:themeColor="text1"/>
                      <w:szCs w:val="21"/>
                    </w:rPr>
                  </w:pPr>
                  <w:r>
                    <w:rPr>
                      <w:rFonts w:hint="eastAsia"/>
                      <w:color w:val="000000" w:themeColor="text1"/>
                      <w:szCs w:val="21"/>
                    </w:rPr>
                    <w:t>第二次</w:t>
                  </w:r>
                </w:p>
              </w:tc>
              <w:tc>
                <w:tcPr>
                  <w:tcW w:w="741" w:type="dxa"/>
                  <w:vAlign w:val="center"/>
                </w:tcPr>
                <w:p>
                  <w:pPr>
                    <w:widowControl/>
                    <w:jc w:val="center"/>
                    <w:textAlignment w:val="center"/>
                    <w:rPr>
                      <w:color w:val="000000" w:themeColor="text1"/>
                      <w:szCs w:val="21"/>
                    </w:rPr>
                  </w:pPr>
                  <w:r>
                    <w:rPr>
                      <w:rFonts w:hint="eastAsia"/>
                      <w:color w:val="000000" w:themeColor="text1"/>
                      <w:szCs w:val="21"/>
                    </w:rPr>
                    <w:t>第三次</w:t>
                  </w:r>
                </w:p>
              </w:tc>
              <w:tc>
                <w:tcPr>
                  <w:tcW w:w="1029" w:type="dxa"/>
                  <w:vAlign w:val="center"/>
                </w:tcPr>
                <w:p>
                  <w:pPr>
                    <w:widowControl/>
                    <w:jc w:val="center"/>
                    <w:textAlignment w:val="center"/>
                    <w:rPr>
                      <w:color w:val="000000" w:themeColor="text1"/>
                      <w:szCs w:val="21"/>
                    </w:rPr>
                  </w:pPr>
                  <w:r>
                    <w:rPr>
                      <w:rFonts w:hint="eastAsia"/>
                      <w:color w:val="000000" w:themeColor="text1"/>
                      <w:szCs w:val="21"/>
                    </w:rPr>
                    <w:t>第一次</w:t>
                  </w:r>
                </w:p>
              </w:tc>
              <w:tc>
                <w:tcPr>
                  <w:tcW w:w="1029" w:type="dxa"/>
                  <w:vAlign w:val="center"/>
                </w:tcPr>
                <w:p>
                  <w:pPr>
                    <w:widowControl/>
                    <w:jc w:val="center"/>
                    <w:textAlignment w:val="center"/>
                    <w:rPr>
                      <w:color w:val="000000" w:themeColor="text1"/>
                      <w:szCs w:val="21"/>
                    </w:rPr>
                  </w:pPr>
                  <w:r>
                    <w:rPr>
                      <w:rFonts w:hint="eastAsia"/>
                      <w:color w:val="000000" w:themeColor="text1"/>
                      <w:szCs w:val="21"/>
                    </w:rPr>
                    <w:t>第二次</w:t>
                  </w:r>
                </w:p>
              </w:tc>
              <w:tc>
                <w:tcPr>
                  <w:tcW w:w="1677" w:type="dxa"/>
                  <w:vAlign w:val="center"/>
                </w:tcPr>
                <w:p>
                  <w:pPr>
                    <w:widowControl/>
                    <w:jc w:val="center"/>
                    <w:textAlignment w:val="center"/>
                    <w:rPr>
                      <w:color w:val="000000" w:themeColor="text1"/>
                      <w:szCs w:val="21"/>
                    </w:rPr>
                  </w:pPr>
                  <w:r>
                    <w:rPr>
                      <w:rFonts w:hint="eastAsia"/>
                      <w:color w:val="000000" w:themeColor="text1"/>
                      <w:szCs w:val="21"/>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 w:hRule="atLeast"/>
                <w:jc w:val="center"/>
              </w:trPr>
              <w:tc>
                <w:tcPr>
                  <w:tcW w:w="1648" w:type="dxa"/>
                  <w:gridSpan w:val="2"/>
                  <w:vAlign w:val="center"/>
                </w:tcPr>
                <w:p>
                  <w:pPr>
                    <w:jc w:val="center"/>
                    <w:rPr>
                      <w:szCs w:val="21"/>
                    </w:rPr>
                  </w:pPr>
                  <w:r>
                    <w:rPr>
                      <w:szCs w:val="21"/>
                    </w:rPr>
                    <w:t>废气温度（℃）</w:t>
                  </w:r>
                </w:p>
              </w:tc>
              <w:tc>
                <w:tcPr>
                  <w:tcW w:w="1029" w:type="dxa"/>
                  <w:vAlign w:val="center"/>
                </w:tcPr>
                <w:p>
                  <w:pPr>
                    <w:widowControl/>
                    <w:jc w:val="center"/>
                    <w:textAlignment w:val="center"/>
                    <w:rPr>
                      <w:color w:val="000000" w:themeColor="text1"/>
                      <w:szCs w:val="21"/>
                    </w:rPr>
                  </w:pPr>
                  <w:r>
                    <w:rPr>
                      <w:color w:val="000000" w:themeColor="text1"/>
                      <w:szCs w:val="21"/>
                    </w:rPr>
                    <w:t>32.4</w:t>
                  </w:r>
                </w:p>
              </w:tc>
              <w:tc>
                <w:tcPr>
                  <w:tcW w:w="1029" w:type="dxa"/>
                  <w:vAlign w:val="center"/>
                </w:tcPr>
                <w:p>
                  <w:pPr>
                    <w:widowControl/>
                    <w:jc w:val="center"/>
                    <w:textAlignment w:val="center"/>
                    <w:rPr>
                      <w:color w:val="000000" w:themeColor="text1"/>
                      <w:szCs w:val="21"/>
                    </w:rPr>
                  </w:pPr>
                  <w:r>
                    <w:rPr>
                      <w:color w:val="000000" w:themeColor="text1"/>
                      <w:szCs w:val="21"/>
                    </w:rPr>
                    <w:t>31.8</w:t>
                  </w:r>
                </w:p>
              </w:tc>
              <w:tc>
                <w:tcPr>
                  <w:tcW w:w="741" w:type="dxa"/>
                  <w:vAlign w:val="center"/>
                </w:tcPr>
                <w:p>
                  <w:pPr>
                    <w:widowControl/>
                    <w:jc w:val="center"/>
                    <w:textAlignment w:val="center"/>
                    <w:rPr>
                      <w:color w:val="000000" w:themeColor="text1"/>
                      <w:szCs w:val="21"/>
                    </w:rPr>
                  </w:pPr>
                  <w:r>
                    <w:rPr>
                      <w:color w:val="000000" w:themeColor="text1"/>
                      <w:szCs w:val="21"/>
                    </w:rPr>
                    <w:t>31.6</w:t>
                  </w:r>
                </w:p>
              </w:tc>
              <w:tc>
                <w:tcPr>
                  <w:tcW w:w="1029" w:type="dxa"/>
                  <w:vAlign w:val="center"/>
                </w:tcPr>
                <w:p>
                  <w:pPr>
                    <w:widowControl/>
                    <w:jc w:val="center"/>
                    <w:textAlignment w:val="center"/>
                    <w:rPr>
                      <w:color w:val="000000" w:themeColor="text1"/>
                      <w:szCs w:val="21"/>
                    </w:rPr>
                  </w:pPr>
                  <w:r>
                    <w:rPr>
                      <w:color w:val="000000" w:themeColor="text1"/>
                      <w:szCs w:val="21"/>
                    </w:rPr>
                    <w:t>30.4</w:t>
                  </w:r>
                </w:p>
              </w:tc>
              <w:tc>
                <w:tcPr>
                  <w:tcW w:w="1029" w:type="dxa"/>
                  <w:vAlign w:val="center"/>
                </w:tcPr>
                <w:p>
                  <w:pPr>
                    <w:widowControl/>
                    <w:jc w:val="center"/>
                    <w:textAlignment w:val="center"/>
                    <w:rPr>
                      <w:color w:val="000000" w:themeColor="text1"/>
                      <w:szCs w:val="21"/>
                    </w:rPr>
                  </w:pPr>
                  <w:r>
                    <w:rPr>
                      <w:color w:val="000000" w:themeColor="text1"/>
                      <w:szCs w:val="21"/>
                    </w:rPr>
                    <w:t>30.8</w:t>
                  </w:r>
                </w:p>
              </w:tc>
              <w:tc>
                <w:tcPr>
                  <w:tcW w:w="1677" w:type="dxa"/>
                  <w:vAlign w:val="center"/>
                </w:tcPr>
                <w:p>
                  <w:pPr>
                    <w:widowControl/>
                    <w:jc w:val="center"/>
                    <w:textAlignment w:val="center"/>
                    <w:rPr>
                      <w:color w:val="000000" w:themeColor="text1"/>
                      <w:szCs w:val="21"/>
                    </w:rPr>
                  </w:pPr>
                  <w:r>
                    <w:rPr>
                      <w:color w:val="000000" w:themeColor="text1"/>
                      <w:szCs w:val="21"/>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 w:hRule="atLeast"/>
                <w:jc w:val="center"/>
              </w:trPr>
              <w:tc>
                <w:tcPr>
                  <w:tcW w:w="1648" w:type="dxa"/>
                  <w:gridSpan w:val="2"/>
                  <w:vAlign w:val="center"/>
                </w:tcPr>
                <w:p>
                  <w:pPr>
                    <w:jc w:val="center"/>
                    <w:rPr>
                      <w:szCs w:val="21"/>
                    </w:rPr>
                  </w:pPr>
                  <w:r>
                    <w:rPr>
                      <w:szCs w:val="21"/>
                    </w:rPr>
                    <w:t>废气流速（m/s）</w:t>
                  </w:r>
                </w:p>
              </w:tc>
              <w:tc>
                <w:tcPr>
                  <w:tcW w:w="1029" w:type="dxa"/>
                  <w:vAlign w:val="center"/>
                </w:tcPr>
                <w:p>
                  <w:pPr>
                    <w:widowControl/>
                    <w:jc w:val="center"/>
                    <w:textAlignment w:val="center"/>
                    <w:rPr>
                      <w:color w:val="000000" w:themeColor="text1"/>
                      <w:szCs w:val="21"/>
                    </w:rPr>
                  </w:pPr>
                  <w:r>
                    <w:rPr>
                      <w:color w:val="000000" w:themeColor="text1"/>
                      <w:szCs w:val="21"/>
                    </w:rPr>
                    <w:t>23.0</w:t>
                  </w:r>
                  <w:r>
                    <w:rPr>
                      <w:rFonts w:hint="eastAsia"/>
                      <w:color w:val="000000" w:themeColor="text1"/>
                      <w:szCs w:val="21"/>
                    </w:rPr>
                    <w:t>0</w:t>
                  </w:r>
                </w:p>
              </w:tc>
              <w:tc>
                <w:tcPr>
                  <w:tcW w:w="1029" w:type="dxa"/>
                  <w:vAlign w:val="center"/>
                </w:tcPr>
                <w:p>
                  <w:pPr>
                    <w:widowControl/>
                    <w:jc w:val="center"/>
                    <w:textAlignment w:val="center"/>
                    <w:rPr>
                      <w:color w:val="000000" w:themeColor="text1"/>
                      <w:szCs w:val="21"/>
                    </w:rPr>
                  </w:pPr>
                  <w:r>
                    <w:rPr>
                      <w:color w:val="000000" w:themeColor="text1"/>
                      <w:szCs w:val="21"/>
                    </w:rPr>
                    <w:t>23.2</w:t>
                  </w:r>
                  <w:r>
                    <w:rPr>
                      <w:rFonts w:hint="eastAsia"/>
                      <w:color w:val="000000" w:themeColor="text1"/>
                      <w:szCs w:val="21"/>
                    </w:rPr>
                    <w:t>3</w:t>
                  </w:r>
                </w:p>
              </w:tc>
              <w:tc>
                <w:tcPr>
                  <w:tcW w:w="741" w:type="dxa"/>
                  <w:vAlign w:val="center"/>
                </w:tcPr>
                <w:p>
                  <w:pPr>
                    <w:widowControl/>
                    <w:jc w:val="center"/>
                    <w:textAlignment w:val="center"/>
                    <w:rPr>
                      <w:color w:val="000000" w:themeColor="text1"/>
                      <w:szCs w:val="21"/>
                    </w:rPr>
                  </w:pPr>
                  <w:r>
                    <w:rPr>
                      <w:color w:val="000000" w:themeColor="text1"/>
                      <w:szCs w:val="21"/>
                    </w:rPr>
                    <w:t>23</w:t>
                  </w:r>
                  <w:r>
                    <w:rPr>
                      <w:rFonts w:hint="eastAsia"/>
                      <w:color w:val="000000" w:themeColor="text1"/>
                      <w:szCs w:val="21"/>
                    </w:rPr>
                    <w:t>.29</w:t>
                  </w:r>
                </w:p>
              </w:tc>
              <w:tc>
                <w:tcPr>
                  <w:tcW w:w="1029" w:type="dxa"/>
                  <w:vAlign w:val="center"/>
                </w:tcPr>
                <w:p>
                  <w:pPr>
                    <w:widowControl/>
                    <w:jc w:val="center"/>
                    <w:textAlignment w:val="center"/>
                    <w:rPr>
                      <w:color w:val="000000" w:themeColor="text1"/>
                      <w:szCs w:val="21"/>
                    </w:rPr>
                  </w:pPr>
                  <w:r>
                    <w:rPr>
                      <w:color w:val="000000" w:themeColor="text1"/>
                      <w:szCs w:val="21"/>
                    </w:rPr>
                    <w:t>20.6</w:t>
                  </w:r>
                  <w:r>
                    <w:rPr>
                      <w:rFonts w:hint="eastAsia"/>
                      <w:color w:val="000000" w:themeColor="text1"/>
                      <w:szCs w:val="21"/>
                    </w:rPr>
                    <w:t>0</w:t>
                  </w:r>
                </w:p>
              </w:tc>
              <w:tc>
                <w:tcPr>
                  <w:tcW w:w="1029" w:type="dxa"/>
                  <w:vAlign w:val="center"/>
                </w:tcPr>
                <w:p>
                  <w:pPr>
                    <w:widowControl/>
                    <w:jc w:val="center"/>
                    <w:textAlignment w:val="center"/>
                    <w:rPr>
                      <w:color w:val="000000" w:themeColor="text1"/>
                      <w:szCs w:val="21"/>
                    </w:rPr>
                  </w:pPr>
                  <w:r>
                    <w:rPr>
                      <w:color w:val="000000" w:themeColor="text1"/>
                      <w:szCs w:val="21"/>
                    </w:rPr>
                    <w:t>20.</w:t>
                  </w:r>
                  <w:r>
                    <w:rPr>
                      <w:rFonts w:hint="eastAsia"/>
                      <w:color w:val="000000" w:themeColor="text1"/>
                      <w:szCs w:val="21"/>
                    </w:rPr>
                    <w:t>75</w:t>
                  </w:r>
                </w:p>
              </w:tc>
              <w:tc>
                <w:tcPr>
                  <w:tcW w:w="1677" w:type="dxa"/>
                  <w:vAlign w:val="center"/>
                </w:tcPr>
                <w:p>
                  <w:pPr>
                    <w:widowControl/>
                    <w:jc w:val="center"/>
                    <w:textAlignment w:val="center"/>
                    <w:rPr>
                      <w:color w:val="000000" w:themeColor="text1"/>
                      <w:szCs w:val="21"/>
                    </w:rPr>
                  </w:pPr>
                  <w:r>
                    <w:rPr>
                      <w:color w:val="000000" w:themeColor="text1"/>
                      <w:szCs w:val="21"/>
                    </w:rPr>
                    <w:t>20.5</w:t>
                  </w:r>
                  <w:r>
                    <w:rPr>
                      <w:rFonts w:hint="eastAsia"/>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 w:hRule="atLeast"/>
                <w:jc w:val="center"/>
              </w:trPr>
              <w:tc>
                <w:tcPr>
                  <w:tcW w:w="1648" w:type="dxa"/>
                  <w:gridSpan w:val="2"/>
                  <w:vAlign w:val="center"/>
                </w:tcPr>
                <w:p>
                  <w:pPr>
                    <w:jc w:val="center"/>
                    <w:rPr>
                      <w:szCs w:val="21"/>
                    </w:rPr>
                  </w:pPr>
                  <w:r>
                    <w:rPr>
                      <w:szCs w:val="21"/>
                    </w:rPr>
                    <w:t>标干废气量（m</w:t>
                  </w:r>
                  <w:r>
                    <w:rPr>
                      <w:szCs w:val="21"/>
                      <w:vertAlign w:val="superscript"/>
                    </w:rPr>
                    <w:t>3</w:t>
                  </w:r>
                  <w:r>
                    <w:rPr>
                      <w:szCs w:val="21"/>
                    </w:rPr>
                    <w:t>/h）</w:t>
                  </w:r>
                </w:p>
              </w:tc>
              <w:tc>
                <w:tcPr>
                  <w:tcW w:w="1029" w:type="dxa"/>
                  <w:vAlign w:val="center"/>
                </w:tcPr>
                <w:p>
                  <w:pPr>
                    <w:widowControl/>
                    <w:jc w:val="center"/>
                    <w:textAlignment w:val="center"/>
                    <w:rPr>
                      <w:color w:val="000000" w:themeColor="text1"/>
                      <w:szCs w:val="21"/>
                    </w:rPr>
                  </w:pPr>
                  <w:r>
                    <w:rPr>
                      <w:color w:val="000000" w:themeColor="text1"/>
                      <w:szCs w:val="21"/>
                    </w:rPr>
                    <w:t>19950</w:t>
                  </w:r>
                </w:p>
              </w:tc>
              <w:tc>
                <w:tcPr>
                  <w:tcW w:w="1029" w:type="dxa"/>
                  <w:vAlign w:val="center"/>
                </w:tcPr>
                <w:p>
                  <w:pPr>
                    <w:widowControl/>
                    <w:jc w:val="center"/>
                    <w:textAlignment w:val="center"/>
                    <w:rPr>
                      <w:color w:val="000000" w:themeColor="text1"/>
                      <w:szCs w:val="21"/>
                    </w:rPr>
                  </w:pPr>
                  <w:r>
                    <w:rPr>
                      <w:color w:val="000000" w:themeColor="text1"/>
                      <w:szCs w:val="21"/>
                    </w:rPr>
                    <w:t>20209</w:t>
                  </w:r>
                </w:p>
              </w:tc>
              <w:tc>
                <w:tcPr>
                  <w:tcW w:w="741" w:type="dxa"/>
                  <w:vAlign w:val="center"/>
                </w:tcPr>
                <w:p>
                  <w:pPr>
                    <w:widowControl/>
                    <w:jc w:val="center"/>
                    <w:textAlignment w:val="center"/>
                    <w:rPr>
                      <w:color w:val="000000" w:themeColor="text1"/>
                      <w:szCs w:val="21"/>
                    </w:rPr>
                  </w:pPr>
                  <w:r>
                    <w:rPr>
                      <w:color w:val="000000" w:themeColor="text1"/>
                      <w:szCs w:val="21"/>
                    </w:rPr>
                    <w:t>20293</w:t>
                  </w:r>
                </w:p>
              </w:tc>
              <w:tc>
                <w:tcPr>
                  <w:tcW w:w="1029" w:type="dxa"/>
                  <w:vAlign w:val="center"/>
                </w:tcPr>
                <w:p>
                  <w:pPr>
                    <w:widowControl/>
                    <w:jc w:val="center"/>
                    <w:textAlignment w:val="center"/>
                    <w:rPr>
                      <w:color w:val="000000" w:themeColor="text1"/>
                      <w:szCs w:val="21"/>
                    </w:rPr>
                  </w:pPr>
                  <w:r>
                    <w:rPr>
                      <w:color w:val="000000" w:themeColor="text1"/>
                      <w:szCs w:val="21"/>
                    </w:rPr>
                    <w:t>17799</w:t>
                  </w:r>
                </w:p>
              </w:tc>
              <w:tc>
                <w:tcPr>
                  <w:tcW w:w="1029" w:type="dxa"/>
                  <w:vAlign w:val="center"/>
                </w:tcPr>
                <w:p>
                  <w:pPr>
                    <w:widowControl/>
                    <w:jc w:val="center"/>
                    <w:textAlignment w:val="center"/>
                    <w:rPr>
                      <w:color w:val="000000" w:themeColor="text1"/>
                      <w:szCs w:val="21"/>
                    </w:rPr>
                  </w:pPr>
                  <w:r>
                    <w:rPr>
                      <w:color w:val="000000" w:themeColor="text1"/>
                      <w:szCs w:val="21"/>
                    </w:rPr>
                    <w:t>17907</w:t>
                  </w:r>
                </w:p>
              </w:tc>
              <w:tc>
                <w:tcPr>
                  <w:tcW w:w="1677" w:type="dxa"/>
                  <w:vAlign w:val="center"/>
                </w:tcPr>
                <w:p>
                  <w:pPr>
                    <w:widowControl/>
                    <w:jc w:val="center"/>
                    <w:textAlignment w:val="center"/>
                    <w:rPr>
                      <w:color w:val="000000" w:themeColor="text1"/>
                      <w:szCs w:val="21"/>
                    </w:rPr>
                  </w:pPr>
                  <w:r>
                    <w:rPr>
                      <w:color w:val="000000" w:themeColor="text1"/>
                      <w:szCs w:val="21"/>
                    </w:rPr>
                    <w:t>17693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 w:hRule="atLeast"/>
                <w:jc w:val="center"/>
              </w:trPr>
              <w:tc>
                <w:tcPr>
                  <w:tcW w:w="427" w:type="dxa"/>
                  <w:vMerge w:val="restart"/>
                  <w:vAlign w:val="center"/>
                </w:tcPr>
                <w:p>
                  <w:pPr>
                    <w:jc w:val="center"/>
                    <w:rPr>
                      <w:szCs w:val="21"/>
                    </w:rPr>
                  </w:pPr>
                  <w:r>
                    <w:rPr>
                      <w:szCs w:val="21"/>
                    </w:rPr>
                    <w:t>颗粒物</w:t>
                  </w:r>
                </w:p>
              </w:tc>
              <w:tc>
                <w:tcPr>
                  <w:tcW w:w="1221" w:type="dxa"/>
                  <w:vAlign w:val="center"/>
                </w:tcPr>
                <w:p>
                  <w:pPr>
                    <w:rPr>
                      <w:szCs w:val="21"/>
                    </w:rPr>
                  </w:pPr>
                  <w:r>
                    <w:rPr>
                      <w:szCs w:val="21"/>
                    </w:rPr>
                    <w:t>排放浓度（mg/m</w:t>
                  </w:r>
                  <w:r>
                    <w:rPr>
                      <w:szCs w:val="21"/>
                      <w:vertAlign w:val="superscript"/>
                    </w:rPr>
                    <w:t>3</w:t>
                  </w:r>
                  <w:r>
                    <w:rPr>
                      <w:szCs w:val="21"/>
                    </w:rPr>
                    <w:t>）</w:t>
                  </w:r>
                </w:p>
              </w:tc>
              <w:tc>
                <w:tcPr>
                  <w:tcW w:w="1029" w:type="dxa"/>
                  <w:vAlign w:val="center"/>
                </w:tcPr>
                <w:p>
                  <w:pPr>
                    <w:widowControl/>
                    <w:jc w:val="center"/>
                    <w:textAlignment w:val="center"/>
                    <w:rPr>
                      <w:szCs w:val="21"/>
                    </w:rPr>
                  </w:pPr>
                  <w:r>
                    <w:rPr>
                      <w:szCs w:val="21"/>
                    </w:rPr>
                    <w:t>4.9</w:t>
                  </w:r>
                </w:p>
              </w:tc>
              <w:tc>
                <w:tcPr>
                  <w:tcW w:w="1029" w:type="dxa"/>
                  <w:vAlign w:val="center"/>
                </w:tcPr>
                <w:p>
                  <w:pPr>
                    <w:widowControl/>
                    <w:jc w:val="center"/>
                    <w:textAlignment w:val="center"/>
                    <w:rPr>
                      <w:szCs w:val="21"/>
                    </w:rPr>
                  </w:pPr>
                  <w:r>
                    <w:rPr>
                      <w:szCs w:val="21"/>
                    </w:rPr>
                    <w:t>4.6</w:t>
                  </w:r>
                </w:p>
              </w:tc>
              <w:tc>
                <w:tcPr>
                  <w:tcW w:w="741" w:type="dxa"/>
                  <w:vAlign w:val="center"/>
                </w:tcPr>
                <w:p>
                  <w:pPr>
                    <w:widowControl/>
                    <w:jc w:val="center"/>
                    <w:textAlignment w:val="center"/>
                    <w:rPr>
                      <w:szCs w:val="21"/>
                    </w:rPr>
                  </w:pPr>
                  <w:r>
                    <w:rPr>
                      <w:szCs w:val="21"/>
                    </w:rPr>
                    <w:t>5.0</w:t>
                  </w:r>
                </w:p>
              </w:tc>
              <w:tc>
                <w:tcPr>
                  <w:tcW w:w="1029" w:type="dxa"/>
                  <w:vAlign w:val="center"/>
                </w:tcPr>
                <w:p>
                  <w:pPr>
                    <w:widowControl/>
                    <w:jc w:val="center"/>
                    <w:textAlignment w:val="center"/>
                    <w:rPr>
                      <w:szCs w:val="21"/>
                    </w:rPr>
                  </w:pPr>
                  <w:r>
                    <w:rPr>
                      <w:szCs w:val="21"/>
                    </w:rPr>
                    <w:t>4.3</w:t>
                  </w:r>
                </w:p>
              </w:tc>
              <w:tc>
                <w:tcPr>
                  <w:tcW w:w="1029" w:type="dxa"/>
                  <w:vAlign w:val="center"/>
                </w:tcPr>
                <w:p>
                  <w:pPr>
                    <w:widowControl/>
                    <w:jc w:val="center"/>
                    <w:textAlignment w:val="center"/>
                    <w:rPr>
                      <w:szCs w:val="21"/>
                    </w:rPr>
                  </w:pPr>
                  <w:r>
                    <w:rPr>
                      <w:szCs w:val="21"/>
                    </w:rPr>
                    <w:t>4.8</w:t>
                  </w:r>
                </w:p>
              </w:tc>
              <w:tc>
                <w:tcPr>
                  <w:tcW w:w="1677" w:type="dxa"/>
                  <w:vAlign w:val="center"/>
                </w:tcPr>
                <w:p>
                  <w:pPr>
                    <w:widowControl/>
                    <w:jc w:val="center"/>
                    <w:textAlignment w:val="center"/>
                    <w:rPr>
                      <w:szCs w:val="21"/>
                    </w:rPr>
                  </w:pPr>
                  <w:r>
                    <w:rPr>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427" w:type="dxa"/>
                  <w:vMerge w:val="continue"/>
                  <w:vAlign w:val="center"/>
                </w:tcPr>
                <w:p>
                  <w:pPr>
                    <w:jc w:val="center"/>
                    <w:rPr>
                      <w:szCs w:val="21"/>
                    </w:rPr>
                  </w:pPr>
                </w:p>
              </w:tc>
              <w:tc>
                <w:tcPr>
                  <w:tcW w:w="1221" w:type="dxa"/>
                  <w:vAlign w:val="center"/>
                </w:tcPr>
                <w:p>
                  <w:pPr>
                    <w:jc w:val="center"/>
                    <w:rPr>
                      <w:szCs w:val="21"/>
                    </w:rPr>
                  </w:pPr>
                  <w:r>
                    <w:rPr>
                      <w:szCs w:val="21"/>
                    </w:rPr>
                    <w:t>排放速率（kg/h）</w:t>
                  </w:r>
                </w:p>
              </w:tc>
              <w:tc>
                <w:tcPr>
                  <w:tcW w:w="1029" w:type="dxa"/>
                  <w:vAlign w:val="center"/>
                </w:tcPr>
                <w:p>
                  <w:pPr>
                    <w:widowControl/>
                    <w:jc w:val="center"/>
                    <w:textAlignment w:val="center"/>
                    <w:rPr>
                      <w:szCs w:val="21"/>
                    </w:rPr>
                  </w:pPr>
                  <w:r>
                    <w:rPr>
                      <w:color w:val="000000"/>
                      <w:kern w:val="0"/>
                      <w:szCs w:val="21"/>
                    </w:rPr>
                    <w:t>9.78</w:t>
                  </w:r>
                  <w:r>
                    <w:rPr>
                      <w:szCs w:val="21"/>
                    </w:rPr>
                    <w:t>×10</w:t>
                  </w:r>
                  <w:r>
                    <w:rPr>
                      <w:szCs w:val="21"/>
                      <w:vertAlign w:val="superscript"/>
                    </w:rPr>
                    <w:t>-2</w:t>
                  </w:r>
                </w:p>
              </w:tc>
              <w:tc>
                <w:tcPr>
                  <w:tcW w:w="1029" w:type="dxa"/>
                  <w:vAlign w:val="center"/>
                </w:tcPr>
                <w:p>
                  <w:pPr>
                    <w:widowControl/>
                    <w:jc w:val="center"/>
                    <w:textAlignment w:val="center"/>
                    <w:rPr>
                      <w:szCs w:val="21"/>
                    </w:rPr>
                  </w:pPr>
                  <w:r>
                    <w:rPr>
                      <w:color w:val="000000"/>
                      <w:kern w:val="0"/>
                      <w:szCs w:val="21"/>
                    </w:rPr>
                    <w:t>9.30</w:t>
                  </w:r>
                  <w:r>
                    <w:rPr>
                      <w:szCs w:val="21"/>
                    </w:rPr>
                    <w:t>×10</w:t>
                  </w:r>
                  <w:r>
                    <w:rPr>
                      <w:szCs w:val="21"/>
                      <w:vertAlign w:val="superscript"/>
                    </w:rPr>
                    <w:t>-2</w:t>
                  </w:r>
                </w:p>
              </w:tc>
              <w:tc>
                <w:tcPr>
                  <w:tcW w:w="741" w:type="dxa"/>
                  <w:vAlign w:val="center"/>
                </w:tcPr>
                <w:p>
                  <w:pPr>
                    <w:widowControl/>
                    <w:jc w:val="center"/>
                    <w:textAlignment w:val="center"/>
                    <w:rPr>
                      <w:szCs w:val="21"/>
                    </w:rPr>
                  </w:pPr>
                  <w:r>
                    <w:rPr>
                      <w:color w:val="000000"/>
                      <w:kern w:val="0"/>
                      <w:szCs w:val="21"/>
                    </w:rPr>
                    <w:t>0.101</w:t>
                  </w:r>
                </w:p>
              </w:tc>
              <w:tc>
                <w:tcPr>
                  <w:tcW w:w="1029" w:type="dxa"/>
                  <w:vAlign w:val="center"/>
                </w:tcPr>
                <w:p>
                  <w:pPr>
                    <w:widowControl/>
                    <w:jc w:val="center"/>
                    <w:textAlignment w:val="center"/>
                    <w:rPr>
                      <w:szCs w:val="21"/>
                    </w:rPr>
                  </w:pPr>
                  <w:r>
                    <w:rPr>
                      <w:color w:val="000000"/>
                      <w:kern w:val="0"/>
                      <w:szCs w:val="21"/>
                    </w:rPr>
                    <w:t>7.65</w:t>
                  </w:r>
                  <w:r>
                    <w:rPr>
                      <w:szCs w:val="21"/>
                    </w:rPr>
                    <w:t>×10</w:t>
                  </w:r>
                  <w:r>
                    <w:rPr>
                      <w:szCs w:val="21"/>
                      <w:vertAlign w:val="superscript"/>
                    </w:rPr>
                    <w:t>-2</w:t>
                  </w:r>
                </w:p>
              </w:tc>
              <w:tc>
                <w:tcPr>
                  <w:tcW w:w="1029" w:type="dxa"/>
                  <w:vAlign w:val="center"/>
                </w:tcPr>
                <w:p>
                  <w:pPr>
                    <w:widowControl/>
                    <w:jc w:val="center"/>
                    <w:textAlignment w:val="center"/>
                    <w:rPr>
                      <w:szCs w:val="21"/>
                    </w:rPr>
                  </w:pPr>
                  <w:r>
                    <w:rPr>
                      <w:color w:val="000000"/>
                      <w:kern w:val="0"/>
                      <w:szCs w:val="21"/>
                    </w:rPr>
                    <w:t>8.60</w:t>
                  </w:r>
                  <w:r>
                    <w:rPr>
                      <w:szCs w:val="21"/>
                    </w:rPr>
                    <w:t>×10</w:t>
                  </w:r>
                  <w:r>
                    <w:rPr>
                      <w:szCs w:val="21"/>
                      <w:vertAlign w:val="superscript"/>
                    </w:rPr>
                    <w:t>-2</w:t>
                  </w:r>
                </w:p>
              </w:tc>
              <w:tc>
                <w:tcPr>
                  <w:tcW w:w="1677" w:type="dxa"/>
                  <w:vAlign w:val="center"/>
                </w:tcPr>
                <w:p>
                  <w:pPr>
                    <w:widowControl/>
                    <w:jc w:val="center"/>
                    <w:textAlignment w:val="center"/>
                    <w:rPr>
                      <w:szCs w:val="21"/>
                    </w:rPr>
                  </w:pPr>
                  <w:r>
                    <w:rPr>
                      <w:color w:val="000000"/>
                      <w:kern w:val="0"/>
                      <w:szCs w:val="21"/>
                    </w:rPr>
                    <w:t>8.32</w:t>
                  </w:r>
                  <w:r>
                    <w:rPr>
                      <w:szCs w:val="21"/>
                    </w:rPr>
                    <w:t>×10</w:t>
                  </w:r>
                  <w:r>
                    <w:rPr>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 w:hRule="atLeast"/>
                <w:jc w:val="center"/>
              </w:trPr>
              <w:tc>
                <w:tcPr>
                  <w:tcW w:w="1648" w:type="dxa"/>
                  <w:gridSpan w:val="2"/>
                  <w:vAlign w:val="center"/>
                </w:tcPr>
                <w:p>
                  <w:pPr>
                    <w:jc w:val="center"/>
                    <w:rPr>
                      <w:szCs w:val="21"/>
                    </w:rPr>
                  </w:pPr>
                  <w:r>
                    <w:rPr>
                      <w:szCs w:val="21"/>
                    </w:rPr>
                    <w:t>备注</w:t>
                  </w:r>
                </w:p>
              </w:tc>
              <w:tc>
                <w:tcPr>
                  <w:tcW w:w="6534" w:type="dxa"/>
                  <w:gridSpan w:val="6"/>
                  <w:vAlign w:val="center"/>
                </w:tcPr>
                <w:p>
                  <w:pPr>
                    <w:jc w:val="center"/>
                    <w:rPr>
                      <w:color w:val="000000"/>
                      <w:kern w:val="0"/>
                      <w:szCs w:val="21"/>
                      <w:highlight w:val="yellow"/>
                    </w:rPr>
                  </w:pPr>
                  <w:r>
                    <w:rPr>
                      <w:color w:val="000000"/>
                      <w:kern w:val="0"/>
                      <w:szCs w:val="21"/>
                    </w:rPr>
                    <w:t>/</w:t>
                  </w:r>
                </w:p>
              </w:tc>
            </w:tr>
          </w:tbl>
          <w:p>
            <w:pPr>
              <w:spacing w:line="360" w:lineRule="auto"/>
              <w:ind w:firstLine="354" w:firstLineChars="147"/>
              <w:jc w:val="center"/>
              <w:rPr>
                <w:rFonts w:hint="eastAsia" w:ascii="仿宋" w:hAnsi="仿宋" w:eastAsia="仿宋" w:cs="仿宋"/>
                <w:b/>
                <w:sz w:val="24"/>
              </w:rPr>
            </w:pPr>
          </w:p>
          <w:p>
            <w:pPr>
              <w:spacing w:line="360" w:lineRule="auto"/>
              <w:ind w:firstLine="354" w:firstLineChars="147"/>
              <w:jc w:val="center"/>
              <w:rPr>
                <w:rFonts w:ascii="仿宋" w:hAnsi="仿宋" w:eastAsia="仿宋" w:cs="仿宋"/>
                <w:b/>
                <w:sz w:val="24"/>
              </w:rPr>
            </w:pPr>
            <w:r>
              <w:rPr>
                <w:rFonts w:hint="eastAsia" w:ascii="仿宋" w:hAnsi="仿宋" w:eastAsia="仿宋" w:cs="仿宋"/>
                <w:b/>
                <w:sz w:val="24"/>
              </w:rPr>
              <w:t>表7-2 项目二楼有组织颗粒物排气筒出口（排放的监测结果表）</w:t>
            </w:r>
          </w:p>
          <w:tbl>
            <w:tblPr>
              <w:tblStyle w:val="20"/>
              <w:tblW w:w="8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221"/>
              <w:gridCol w:w="1029"/>
              <w:gridCol w:w="1029"/>
              <w:gridCol w:w="1029"/>
              <w:gridCol w:w="1029"/>
              <w:gridCol w:w="1029"/>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jc w:val="center"/>
              </w:trPr>
              <w:tc>
                <w:tcPr>
                  <w:tcW w:w="1648" w:type="dxa"/>
                  <w:gridSpan w:val="2"/>
                  <w:vAlign w:val="center"/>
                </w:tcPr>
                <w:p>
                  <w:pPr>
                    <w:jc w:val="center"/>
                    <w:rPr>
                      <w:bCs/>
                      <w:szCs w:val="21"/>
                    </w:rPr>
                  </w:pPr>
                  <w:r>
                    <w:rPr>
                      <w:bCs/>
                      <w:szCs w:val="21"/>
                    </w:rPr>
                    <w:t>检测点位</w:t>
                  </w:r>
                </w:p>
              </w:tc>
              <w:tc>
                <w:tcPr>
                  <w:tcW w:w="6464" w:type="dxa"/>
                  <w:gridSpan w:val="6"/>
                  <w:vAlign w:val="center"/>
                </w:tcPr>
                <w:p>
                  <w:pPr>
                    <w:jc w:val="center"/>
                    <w:rPr>
                      <w:rFonts w:ascii="宋体" w:hAnsi="宋体" w:cs="宋体"/>
                      <w:szCs w:val="21"/>
                    </w:rPr>
                  </w:pPr>
                  <w:r>
                    <w:rPr>
                      <w:rFonts w:hint="eastAsia" w:ascii="宋体" w:hAnsi="宋体" w:cs="宋体"/>
                      <w:bCs/>
                      <w:color w:val="000000"/>
                      <w:szCs w:val="21"/>
                    </w:rPr>
                    <w:t>粉碎机排气筒出口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648" w:type="dxa"/>
                  <w:gridSpan w:val="2"/>
                  <w:vAlign w:val="center"/>
                </w:tcPr>
                <w:p>
                  <w:pPr>
                    <w:jc w:val="center"/>
                    <w:rPr>
                      <w:bCs/>
                      <w:szCs w:val="21"/>
                    </w:rPr>
                  </w:pPr>
                  <w:r>
                    <w:rPr>
                      <w:bCs/>
                      <w:szCs w:val="21"/>
                    </w:rPr>
                    <w:t>排气筒高度（m）</w:t>
                  </w:r>
                </w:p>
              </w:tc>
              <w:tc>
                <w:tcPr>
                  <w:tcW w:w="6464" w:type="dxa"/>
                  <w:gridSpan w:val="6"/>
                  <w:vAlign w:val="center"/>
                </w:tcPr>
                <w:p>
                  <w:pPr>
                    <w:jc w:val="center"/>
                    <w:rPr>
                      <w:bCs/>
                      <w:color w:val="000000"/>
                      <w:szCs w:val="21"/>
                    </w:rPr>
                  </w:pPr>
                  <w:r>
                    <w:rPr>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648" w:type="dxa"/>
                  <w:gridSpan w:val="2"/>
                  <w:vAlign w:val="center"/>
                </w:tcPr>
                <w:p>
                  <w:pPr>
                    <w:jc w:val="center"/>
                    <w:rPr>
                      <w:bCs/>
                      <w:szCs w:val="21"/>
                    </w:rPr>
                  </w:pPr>
                  <w:r>
                    <w:rPr>
                      <w:bCs/>
                      <w:szCs w:val="21"/>
                    </w:rPr>
                    <w:t>排气筒截面积（m</w:t>
                  </w:r>
                  <w:r>
                    <w:rPr>
                      <w:bCs/>
                      <w:szCs w:val="21"/>
                      <w:vertAlign w:val="superscript"/>
                    </w:rPr>
                    <w:t>2</w:t>
                  </w:r>
                  <w:r>
                    <w:rPr>
                      <w:bCs/>
                      <w:szCs w:val="21"/>
                    </w:rPr>
                    <w:t>）</w:t>
                  </w:r>
                </w:p>
              </w:tc>
              <w:tc>
                <w:tcPr>
                  <w:tcW w:w="6464" w:type="dxa"/>
                  <w:gridSpan w:val="6"/>
                  <w:vAlign w:val="center"/>
                </w:tcPr>
                <w:p>
                  <w:pPr>
                    <w:jc w:val="center"/>
                    <w:rPr>
                      <w:bCs/>
                      <w:color w:val="000000"/>
                      <w:szCs w:val="21"/>
                    </w:rPr>
                  </w:pPr>
                  <w:r>
                    <w:rPr>
                      <w:rFonts w:hint="eastAsia"/>
                      <w:bCs/>
                      <w:color w:val="000000"/>
                      <w:szCs w:val="21"/>
                    </w:rPr>
                    <w:t>0.0962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648" w:type="dxa"/>
                  <w:gridSpan w:val="2"/>
                  <w:vAlign w:val="center"/>
                </w:tcPr>
                <w:p>
                  <w:pPr>
                    <w:jc w:val="center"/>
                    <w:rPr>
                      <w:bCs/>
                      <w:szCs w:val="21"/>
                    </w:rPr>
                  </w:pPr>
                  <w:r>
                    <w:rPr>
                      <w:bCs/>
                      <w:szCs w:val="21"/>
                    </w:rPr>
                    <w:t>采样日期</w:t>
                  </w:r>
                </w:p>
              </w:tc>
              <w:tc>
                <w:tcPr>
                  <w:tcW w:w="3087" w:type="dxa"/>
                  <w:gridSpan w:val="3"/>
                  <w:vAlign w:val="center"/>
                </w:tcPr>
                <w:p>
                  <w:pPr>
                    <w:jc w:val="center"/>
                    <w:rPr>
                      <w:szCs w:val="21"/>
                      <w:highlight w:val="red"/>
                    </w:rPr>
                  </w:pPr>
                  <w:r>
                    <w:rPr>
                      <w:rFonts w:hint="eastAsia"/>
                      <w:szCs w:val="21"/>
                    </w:rPr>
                    <w:t>2021.08.01</w:t>
                  </w:r>
                </w:p>
              </w:tc>
              <w:tc>
                <w:tcPr>
                  <w:tcW w:w="3377" w:type="dxa"/>
                  <w:gridSpan w:val="3"/>
                  <w:vAlign w:val="center"/>
                </w:tcPr>
                <w:p>
                  <w:pPr>
                    <w:jc w:val="center"/>
                    <w:rPr>
                      <w:szCs w:val="21"/>
                    </w:rPr>
                  </w:pPr>
                  <w:r>
                    <w:rPr>
                      <w:rFonts w:hint="eastAsia"/>
                      <w:szCs w:val="21"/>
                    </w:rPr>
                    <w:t>2021.08.02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648" w:type="dxa"/>
                  <w:gridSpan w:val="2"/>
                  <w:vAlign w:val="center"/>
                </w:tcPr>
                <w:p>
                  <w:pPr>
                    <w:jc w:val="center"/>
                    <w:rPr>
                      <w:szCs w:val="21"/>
                    </w:rPr>
                  </w:pPr>
                  <w:r>
                    <w:rPr>
                      <w:rFonts w:hint="eastAsia"/>
                      <w:szCs w:val="21"/>
                    </w:rPr>
                    <w:t>采样频次</w:t>
                  </w:r>
                </w:p>
              </w:tc>
              <w:tc>
                <w:tcPr>
                  <w:tcW w:w="1029" w:type="dxa"/>
                  <w:vAlign w:val="center"/>
                </w:tcPr>
                <w:p>
                  <w:pPr>
                    <w:widowControl/>
                    <w:jc w:val="center"/>
                    <w:textAlignment w:val="center"/>
                    <w:rPr>
                      <w:color w:val="000000" w:themeColor="text1"/>
                      <w:szCs w:val="21"/>
                    </w:rPr>
                  </w:pPr>
                  <w:r>
                    <w:rPr>
                      <w:rFonts w:hint="eastAsia"/>
                      <w:color w:val="000000" w:themeColor="text1"/>
                      <w:szCs w:val="21"/>
                    </w:rPr>
                    <w:t>第一次</w:t>
                  </w:r>
                </w:p>
              </w:tc>
              <w:tc>
                <w:tcPr>
                  <w:tcW w:w="1029" w:type="dxa"/>
                  <w:vAlign w:val="center"/>
                </w:tcPr>
                <w:p>
                  <w:pPr>
                    <w:widowControl/>
                    <w:jc w:val="center"/>
                    <w:textAlignment w:val="center"/>
                    <w:rPr>
                      <w:color w:val="000000" w:themeColor="text1"/>
                      <w:szCs w:val="21"/>
                    </w:rPr>
                  </w:pPr>
                  <w:r>
                    <w:rPr>
                      <w:rFonts w:hint="eastAsia"/>
                      <w:color w:val="000000" w:themeColor="text1"/>
                      <w:szCs w:val="21"/>
                    </w:rPr>
                    <w:t>第二次</w:t>
                  </w:r>
                </w:p>
              </w:tc>
              <w:tc>
                <w:tcPr>
                  <w:tcW w:w="1029" w:type="dxa"/>
                  <w:vAlign w:val="center"/>
                </w:tcPr>
                <w:p>
                  <w:pPr>
                    <w:widowControl/>
                    <w:jc w:val="center"/>
                    <w:textAlignment w:val="center"/>
                    <w:rPr>
                      <w:color w:val="000000" w:themeColor="text1"/>
                      <w:szCs w:val="21"/>
                    </w:rPr>
                  </w:pPr>
                  <w:r>
                    <w:rPr>
                      <w:rFonts w:hint="eastAsia"/>
                      <w:color w:val="000000" w:themeColor="text1"/>
                      <w:szCs w:val="21"/>
                    </w:rPr>
                    <w:t>第三次</w:t>
                  </w:r>
                </w:p>
              </w:tc>
              <w:tc>
                <w:tcPr>
                  <w:tcW w:w="1029" w:type="dxa"/>
                  <w:vAlign w:val="center"/>
                </w:tcPr>
                <w:p>
                  <w:pPr>
                    <w:widowControl/>
                    <w:jc w:val="center"/>
                    <w:textAlignment w:val="center"/>
                    <w:rPr>
                      <w:color w:val="000000" w:themeColor="text1"/>
                      <w:szCs w:val="21"/>
                    </w:rPr>
                  </w:pPr>
                  <w:r>
                    <w:rPr>
                      <w:rFonts w:hint="eastAsia"/>
                      <w:color w:val="000000" w:themeColor="text1"/>
                      <w:szCs w:val="21"/>
                    </w:rPr>
                    <w:t>第一次</w:t>
                  </w:r>
                </w:p>
              </w:tc>
              <w:tc>
                <w:tcPr>
                  <w:tcW w:w="1029" w:type="dxa"/>
                  <w:vAlign w:val="center"/>
                </w:tcPr>
                <w:p>
                  <w:pPr>
                    <w:widowControl/>
                    <w:jc w:val="center"/>
                    <w:textAlignment w:val="center"/>
                    <w:rPr>
                      <w:color w:val="000000" w:themeColor="text1"/>
                      <w:szCs w:val="21"/>
                    </w:rPr>
                  </w:pPr>
                  <w:r>
                    <w:rPr>
                      <w:rFonts w:hint="eastAsia"/>
                      <w:color w:val="000000" w:themeColor="text1"/>
                      <w:szCs w:val="21"/>
                    </w:rPr>
                    <w:t>第二次</w:t>
                  </w:r>
                </w:p>
              </w:tc>
              <w:tc>
                <w:tcPr>
                  <w:tcW w:w="1319" w:type="dxa"/>
                  <w:vAlign w:val="center"/>
                </w:tcPr>
                <w:p>
                  <w:pPr>
                    <w:widowControl/>
                    <w:jc w:val="center"/>
                    <w:textAlignment w:val="center"/>
                    <w:rPr>
                      <w:color w:val="000000" w:themeColor="text1"/>
                      <w:szCs w:val="21"/>
                    </w:rPr>
                  </w:pPr>
                  <w:r>
                    <w:rPr>
                      <w:rFonts w:hint="eastAsia"/>
                      <w:color w:val="000000" w:themeColor="text1"/>
                      <w:szCs w:val="21"/>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jc w:val="center"/>
              </w:trPr>
              <w:tc>
                <w:tcPr>
                  <w:tcW w:w="1648" w:type="dxa"/>
                  <w:gridSpan w:val="2"/>
                  <w:vAlign w:val="center"/>
                </w:tcPr>
                <w:p>
                  <w:pPr>
                    <w:jc w:val="center"/>
                    <w:rPr>
                      <w:szCs w:val="21"/>
                    </w:rPr>
                  </w:pPr>
                  <w:r>
                    <w:rPr>
                      <w:szCs w:val="21"/>
                    </w:rPr>
                    <w:t>废气温度（℃）</w:t>
                  </w:r>
                </w:p>
              </w:tc>
              <w:tc>
                <w:tcPr>
                  <w:tcW w:w="1029" w:type="dxa"/>
                  <w:vAlign w:val="center"/>
                </w:tcPr>
                <w:p>
                  <w:pPr>
                    <w:widowControl/>
                    <w:jc w:val="center"/>
                    <w:textAlignment w:val="center"/>
                    <w:rPr>
                      <w:color w:val="000000" w:themeColor="text1"/>
                      <w:szCs w:val="21"/>
                    </w:rPr>
                  </w:pPr>
                  <w:r>
                    <w:rPr>
                      <w:color w:val="000000" w:themeColor="text1"/>
                      <w:szCs w:val="21"/>
                    </w:rPr>
                    <w:t>33.1</w:t>
                  </w:r>
                </w:p>
              </w:tc>
              <w:tc>
                <w:tcPr>
                  <w:tcW w:w="1029" w:type="dxa"/>
                  <w:vAlign w:val="center"/>
                </w:tcPr>
                <w:p>
                  <w:pPr>
                    <w:widowControl/>
                    <w:jc w:val="center"/>
                    <w:textAlignment w:val="center"/>
                    <w:rPr>
                      <w:color w:val="000000" w:themeColor="text1"/>
                      <w:szCs w:val="21"/>
                    </w:rPr>
                  </w:pPr>
                  <w:r>
                    <w:rPr>
                      <w:color w:val="000000" w:themeColor="text1"/>
                      <w:szCs w:val="21"/>
                    </w:rPr>
                    <w:t>32.8</w:t>
                  </w:r>
                </w:p>
              </w:tc>
              <w:tc>
                <w:tcPr>
                  <w:tcW w:w="1029" w:type="dxa"/>
                  <w:vAlign w:val="center"/>
                </w:tcPr>
                <w:p>
                  <w:pPr>
                    <w:widowControl/>
                    <w:jc w:val="center"/>
                    <w:textAlignment w:val="center"/>
                    <w:rPr>
                      <w:color w:val="000000" w:themeColor="text1"/>
                      <w:szCs w:val="21"/>
                    </w:rPr>
                  </w:pPr>
                  <w:r>
                    <w:rPr>
                      <w:color w:val="000000" w:themeColor="text1"/>
                      <w:szCs w:val="21"/>
                    </w:rPr>
                    <w:t>32.9</w:t>
                  </w:r>
                </w:p>
              </w:tc>
              <w:tc>
                <w:tcPr>
                  <w:tcW w:w="1029" w:type="dxa"/>
                  <w:vAlign w:val="center"/>
                </w:tcPr>
                <w:p>
                  <w:pPr>
                    <w:widowControl/>
                    <w:jc w:val="center"/>
                    <w:textAlignment w:val="center"/>
                    <w:rPr>
                      <w:color w:val="000000" w:themeColor="text1"/>
                      <w:szCs w:val="21"/>
                    </w:rPr>
                  </w:pPr>
                  <w:r>
                    <w:rPr>
                      <w:color w:val="000000" w:themeColor="text1"/>
                      <w:szCs w:val="21"/>
                    </w:rPr>
                    <w:t>32.5</w:t>
                  </w:r>
                </w:p>
              </w:tc>
              <w:tc>
                <w:tcPr>
                  <w:tcW w:w="1029" w:type="dxa"/>
                  <w:vAlign w:val="center"/>
                </w:tcPr>
                <w:p>
                  <w:pPr>
                    <w:widowControl/>
                    <w:jc w:val="center"/>
                    <w:textAlignment w:val="center"/>
                    <w:rPr>
                      <w:color w:val="000000" w:themeColor="text1"/>
                      <w:szCs w:val="21"/>
                    </w:rPr>
                  </w:pPr>
                  <w:r>
                    <w:rPr>
                      <w:color w:val="000000" w:themeColor="text1"/>
                      <w:szCs w:val="21"/>
                    </w:rPr>
                    <w:t>32.2</w:t>
                  </w:r>
                </w:p>
              </w:tc>
              <w:tc>
                <w:tcPr>
                  <w:tcW w:w="1319" w:type="dxa"/>
                  <w:vAlign w:val="center"/>
                </w:tcPr>
                <w:p>
                  <w:pPr>
                    <w:widowControl/>
                    <w:jc w:val="center"/>
                    <w:textAlignment w:val="center"/>
                    <w:rPr>
                      <w:color w:val="000000" w:themeColor="text1"/>
                      <w:szCs w:val="21"/>
                    </w:rPr>
                  </w:pPr>
                  <w:r>
                    <w:rPr>
                      <w:color w:val="000000" w:themeColor="text1"/>
                      <w:szCs w:val="21"/>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jc w:val="center"/>
              </w:trPr>
              <w:tc>
                <w:tcPr>
                  <w:tcW w:w="1648" w:type="dxa"/>
                  <w:gridSpan w:val="2"/>
                  <w:vAlign w:val="center"/>
                </w:tcPr>
                <w:p>
                  <w:pPr>
                    <w:jc w:val="center"/>
                    <w:rPr>
                      <w:szCs w:val="21"/>
                    </w:rPr>
                  </w:pPr>
                  <w:r>
                    <w:rPr>
                      <w:szCs w:val="21"/>
                    </w:rPr>
                    <w:t>废气流速（m/s）</w:t>
                  </w:r>
                </w:p>
              </w:tc>
              <w:tc>
                <w:tcPr>
                  <w:tcW w:w="1029" w:type="dxa"/>
                  <w:vAlign w:val="center"/>
                </w:tcPr>
                <w:p>
                  <w:pPr>
                    <w:widowControl/>
                    <w:jc w:val="center"/>
                    <w:textAlignment w:val="center"/>
                    <w:rPr>
                      <w:color w:val="000000" w:themeColor="text1"/>
                      <w:szCs w:val="21"/>
                    </w:rPr>
                  </w:pPr>
                  <w:r>
                    <w:rPr>
                      <w:color w:val="000000" w:themeColor="text1"/>
                      <w:szCs w:val="21"/>
                    </w:rPr>
                    <w:t>19.5</w:t>
                  </w:r>
                  <w:r>
                    <w:rPr>
                      <w:rFonts w:hint="eastAsia"/>
                      <w:color w:val="000000" w:themeColor="text1"/>
                      <w:szCs w:val="21"/>
                    </w:rPr>
                    <w:t>0</w:t>
                  </w:r>
                </w:p>
              </w:tc>
              <w:tc>
                <w:tcPr>
                  <w:tcW w:w="1029" w:type="dxa"/>
                  <w:vAlign w:val="center"/>
                </w:tcPr>
                <w:p>
                  <w:pPr>
                    <w:widowControl/>
                    <w:jc w:val="center"/>
                    <w:textAlignment w:val="center"/>
                    <w:rPr>
                      <w:color w:val="000000" w:themeColor="text1"/>
                      <w:szCs w:val="21"/>
                    </w:rPr>
                  </w:pPr>
                  <w:r>
                    <w:rPr>
                      <w:color w:val="000000" w:themeColor="text1"/>
                      <w:szCs w:val="21"/>
                    </w:rPr>
                    <w:t>20.</w:t>
                  </w:r>
                  <w:r>
                    <w:rPr>
                      <w:rFonts w:hint="eastAsia"/>
                      <w:color w:val="000000" w:themeColor="text1"/>
                      <w:szCs w:val="21"/>
                    </w:rPr>
                    <w:t>55</w:t>
                  </w:r>
                </w:p>
              </w:tc>
              <w:tc>
                <w:tcPr>
                  <w:tcW w:w="1029" w:type="dxa"/>
                  <w:vAlign w:val="center"/>
                </w:tcPr>
                <w:p>
                  <w:pPr>
                    <w:widowControl/>
                    <w:jc w:val="center"/>
                    <w:textAlignment w:val="center"/>
                    <w:rPr>
                      <w:color w:val="000000" w:themeColor="text1"/>
                      <w:szCs w:val="21"/>
                    </w:rPr>
                  </w:pPr>
                  <w:r>
                    <w:rPr>
                      <w:color w:val="000000" w:themeColor="text1"/>
                      <w:szCs w:val="21"/>
                    </w:rPr>
                    <w:t>20.2</w:t>
                  </w:r>
                  <w:r>
                    <w:rPr>
                      <w:rFonts w:hint="eastAsia"/>
                      <w:color w:val="000000" w:themeColor="text1"/>
                      <w:szCs w:val="21"/>
                    </w:rPr>
                    <w:t>2</w:t>
                  </w:r>
                </w:p>
              </w:tc>
              <w:tc>
                <w:tcPr>
                  <w:tcW w:w="1029" w:type="dxa"/>
                  <w:vAlign w:val="center"/>
                </w:tcPr>
                <w:p>
                  <w:pPr>
                    <w:widowControl/>
                    <w:jc w:val="center"/>
                    <w:textAlignment w:val="center"/>
                    <w:rPr>
                      <w:color w:val="000000" w:themeColor="text1"/>
                      <w:szCs w:val="21"/>
                    </w:rPr>
                  </w:pPr>
                  <w:r>
                    <w:rPr>
                      <w:color w:val="000000" w:themeColor="text1"/>
                      <w:szCs w:val="21"/>
                    </w:rPr>
                    <w:t>21.4</w:t>
                  </w:r>
                  <w:r>
                    <w:rPr>
                      <w:rFonts w:hint="eastAsia"/>
                      <w:color w:val="000000" w:themeColor="text1"/>
                      <w:szCs w:val="21"/>
                    </w:rPr>
                    <w:t>0</w:t>
                  </w:r>
                </w:p>
              </w:tc>
              <w:tc>
                <w:tcPr>
                  <w:tcW w:w="1029" w:type="dxa"/>
                  <w:vAlign w:val="center"/>
                </w:tcPr>
                <w:p>
                  <w:pPr>
                    <w:widowControl/>
                    <w:jc w:val="center"/>
                    <w:textAlignment w:val="center"/>
                    <w:rPr>
                      <w:color w:val="000000" w:themeColor="text1"/>
                      <w:szCs w:val="21"/>
                    </w:rPr>
                  </w:pPr>
                  <w:r>
                    <w:rPr>
                      <w:color w:val="000000" w:themeColor="text1"/>
                      <w:szCs w:val="21"/>
                    </w:rPr>
                    <w:t>22.</w:t>
                  </w:r>
                  <w:r>
                    <w:rPr>
                      <w:rFonts w:hint="eastAsia"/>
                      <w:color w:val="000000" w:themeColor="text1"/>
                      <w:szCs w:val="21"/>
                    </w:rPr>
                    <w:t>55</w:t>
                  </w:r>
                </w:p>
              </w:tc>
              <w:tc>
                <w:tcPr>
                  <w:tcW w:w="1319" w:type="dxa"/>
                  <w:vAlign w:val="center"/>
                </w:tcPr>
                <w:p>
                  <w:pPr>
                    <w:widowControl/>
                    <w:jc w:val="center"/>
                    <w:textAlignment w:val="center"/>
                    <w:rPr>
                      <w:color w:val="000000" w:themeColor="text1"/>
                      <w:szCs w:val="21"/>
                    </w:rPr>
                  </w:pPr>
                  <w:r>
                    <w:rPr>
                      <w:rFonts w:hint="eastAsia"/>
                      <w:color w:val="000000" w:themeColor="text1"/>
                      <w:szCs w:val="21"/>
                    </w:rPr>
                    <w:t>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jc w:val="center"/>
              </w:trPr>
              <w:tc>
                <w:tcPr>
                  <w:tcW w:w="1648" w:type="dxa"/>
                  <w:gridSpan w:val="2"/>
                  <w:vAlign w:val="center"/>
                </w:tcPr>
                <w:p>
                  <w:pPr>
                    <w:jc w:val="center"/>
                    <w:rPr>
                      <w:szCs w:val="21"/>
                    </w:rPr>
                  </w:pPr>
                  <w:r>
                    <w:rPr>
                      <w:szCs w:val="21"/>
                    </w:rPr>
                    <w:t>标干废气量（m</w:t>
                  </w:r>
                  <w:r>
                    <w:rPr>
                      <w:szCs w:val="21"/>
                      <w:vertAlign w:val="superscript"/>
                    </w:rPr>
                    <w:t>3</w:t>
                  </w:r>
                  <w:r>
                    <w:rPr>
                      <w:szCs w:val="21"/>
                    </w:rPr>
                    <w:t>/h）</w:t>
                  </w:r>
                </w:p>
              </w:tc>
              <w:tc>
                <w:tcPr>
                  <w:tcW w:w="1029" w:type="dxa"/>
                  <w:vAlign w:val="center"/>
                </w:tcPr>
                <w:p>
                  <w:pPr>
                    <w:widowControl/>
                    <w:jc w:val="center"/>
                    <w:textAlignment w:val="center"/>
                    <w:rPr>
                      <w:color w:val="000000" w:themeColor="text1"/>
                      <w:szCs w:val="21"/>
                    </w:rPr>
                  </w:pPr>
                  <w:r>
                    <w:rPr>
                      <w:color w:val="000000" w:themeColor="text1"/>
                      <w:szCs w:val="21"/>
                    </w:rPr>
                    <w:t>5782</w:t>
                  </w:r>
                </w:p>
              </w:tc>
              <w:tc>
                <w:tcPr>
                  <w:tcW w:w="1029" w:type="dxa"/>
                  <w:vAlign w:val="center"/>
                </w:tcPr>
                <w:p>
                  <w:pPr>
                    <w:widowControl/>
                    <w:jc w:val="center"/>
                    <w:textAlignment w:val="center"/>
                    <w:rPr>
                      <w:color w:val="000000" w:themeColor="text1"/>
                      <w:szCs w:val="21"/>
                    </w:rPr>
                  </w:pPr>
                  <w:r>
                    <w:rPr>
                      <w:color w:val="000000" w:themeColor="text1"/>
                      <w:szCs w:val="21"/>
                    </w:rPr>
                    <w:t>6103</w:t>
                  </w:r>
                </w:p>
              </w:tc>
              <w:tc>
                <w:tcPr>
                  <w:tcW w:w="1029" w:type="dxa"/>
                  <w:vAlign w:val="center"/>
                </w:tcPr>
                <w:p>
                  <w:pPr>
                    <w:widowControl/>
                    <w:jc w:val="center"/>
                    <w:textAlignment w:val="center"/>
                    <w:rPr>
                      <w:color w:val="000000" w:themeColor="text1"/>
                      <w:szCs w:val="21"/>
                    </w:rPr>
                  </w:pPr>
                  <w:r>
                    <w:rPr>
                      <w:color w:val="000000" w:themeColor="text1"/>
                      <w:szCs w:val="21"/>
                    </w:rPr>
                    <w:t>5986</w:t>
                  </w:r>
                </w:p>
              </w:tc>
              <w:tc>
                <w:tcPr>
                  <w:tcW w:w="1029" w:type="dxa"/>
                  <w:vAlign w:val="center"/>
                </w:tcPr>
                <w:p>
                  <w:pPr>
                    <w:widowControl/>
                    <w:jc w:val="center"/>
                    <w:textAlignment w:val="center"/>
                    <w:rPr>
                      <w:color w:val="000000" w:themeColor="text1"/>
                      <w:szCs w:val="21"/>
                    </w:rPr>
                  </w:pPr>
                  <w:r>
                    <w:rPr>
                      <w:color w:val="000000" w:themeColor="text1"/>
                      <w:szCs w:val="21"/>
                    </w:rPr>
                    <w:t>6253</w:t>
                  </w:r>
                </w:p>
              </w:tc>
              <w:tc>
                <w:tcPr>
                  <w:tcW w:w="1029" w:type="dxa"/>
                  <w:vAlign w:val="center"/>
                </w:tcPr>
                <w:p>
                  <w:pPr>
                    <w:widowControl/>
                    <w:jc w:val="center"/>
                    <w:textAlignment w:val="center"/>
                    <w:rPr>
                      <w:color w:val="000000" w:themeColor="text1"/>
                      <w:szCs w:val="21"/>
                    </w:rPr>
                  </w:pPr>
                  <w:r>
                    <w:rPr>
                      <w:color w:val="000000" w:themeColor="text1"/>
                      <w:szCs w:val="21"/>
                    </w:rPr>
                    <w:t>6595</w:t>
                  </w:r>
                </w:p>
              </w:tc>
              <w:tc>
                <w:tcPr>
                  <w:tcW w:w="1319" w:type="dxa"/>
                  <w:vAlign w:val="center"/>
                </w:tcPr>
                <w:p>
                  <w:pPr>
                    <w:widowControl/>
                    <w:jc w:val="center"/>
                    <w:textAlignment w:val="center"/>
                    <w:rPr>
                      <w:color w:val="000000" w:themeColor="text1"/>
                      <w:szCs w:val="21"/>
                    </w:rPr>
                  </w:pPr>
                  <w:r>
                    <w:rPr>
                      <w:color w:val="000000" w:themeColor="text1"/>
                      <w:szCs w:val="21"/>
                    </w:rPr>
                    <w:t>6417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427" w:type="dxa"/>
                  <w:vMerge w:val="restart"/>
                  <w:vAlign w:val="center"/>
                </w:tcPr>
                <w:p>
                  <w:pPr>
                    <w:jc w:val="center"/>
                    <w:rPr>
                      <w:szCs w:val="21"/>
                    </w:rPr>
                  </w:pPr>
                  <w:r>
                    <w:rPr>
                      <w:szCs w:val="21"/>
                    </w:rPr>
                    <w:t>颗粒物</w:t>
                  </w:r>
                </w:p>
              </w:tc>
              <w:tc>
                <w:tcPr>
                  <w:tcW w:w="1221" w:type="dxa"/>
                  <w:vAlign w:val="center"/>
                </w:tcPr>
                <w:p>
                  <w:pPr>
                    <w:rPr>
                      <w:szCs w:val="21"/>
                    </w:rPr>
                  </w:pPr>
                  <w:r>
                    <w:rPr>
                      <w:szCs w:val="21"/>
                    </w:rPr>
                    <w:t>排放浓度（mg/m</w:t>
                  </w:r>
                  <w:r>
                    <w:rPr>
                      <w:szCs w:val="21"/>
                      <w:vertAlign w:val="superscript"/>
                    </w:rPr>
                    <w:t>3</w:t>
                  </w:r>
                  <w:r>
                    <w:rPr>
                      <w:szCs w:val="21"/>
                    </w:rPr>
                    <w:t>）</w:t>
                  </w:r>
                </w:p>
              </w:tc>
              <w:tc>
                <w:tcPr>
                  <w:tcW w:w="1029" w:type="dxa"/>
                  <w:vAlign w:val="center"/>
                </w:tcPr>
                <w:p>
                  <w:pPr>
                    <w:widowControl/>
                    <w:jc w:val="center"/>
                    <w:textAlignment w:val="center"/>
                    <w:rPr>
                      <w:szCs w:val="21"/>
                    </w:rPr>
                  </w:pPr>
                  <w:r>
                    <w:rPr>
                      <w:szCs w:val="21"/>
                    </w:rPr>
                    <w:t>6.3</w:t>
                  </w:r>
                </w:p>
              </w:tc>
              <w:tc>
                <w:tcPr>
                  <w:tcW w:w="1029" w:type="dxa"/>
                  <w:vAlign w:val="center"/>
                </w:tcPr>
                <w:p>
                  <w:pPr>
                    <w:widowControl/>
                    <w:jc w:val="center"/>
                    <w:textAlignment w:val="center"/>
                    <w:rPr>
                      <w:szCs w:val="21"/>
                    </w:rPr>
                  </w:pPr>
                  <w:r>
                    <w:rPr>
                      <w:szCs w:val="21"/>
                    </w:rPr>
                    <w:t>6.6</w:t>
                  </w:r>
                </w:p>
              </w:tc>
              <w:tc>
                <w:tcPr>
                  <w:tcW w:w="1029" w:type="dxa"/>
                  <w:vAlign w:val="center"/>
                </w:tcPr>
                <w:p>
                  <w:pPr>
                    <w:widowControl/>
                    <w:jc w:val="center"/>
                    <w:textAlignment w:val="center"/>
                    <w:rPr>
                      <w:szCs w:val="21"/>
                    </w:rPr>
                  </w:pPr>
                  <w:r>
                    <w:rPr>
                      <w:szCs w:val="21"/>
                    </w:rPr>
                    <w:t>7.0</w:t>
                  </w:r>
                </w:p>
              </w:tc>
              <w:tc>
                <w:tcPr>
                  <w:tcW w:w="1029" w:type="dxa"/>
                  <w:vAlign w:val="center"/>
                </w:tcPr>
                <w:p>
                  <w:pPr>
                    <w:widowControl/>
                    <w:jc w:val="center"/>
                    <w:textAlignment w:val="center"/>
                    <w:rPr>
                      <w:szCs w:val="21"/>
                    </w:rPr>
                  </w:pPr>
                  <w:r>
                    <w:rPr>
                      <w:szCs w:val="21"/>
                    </w:rPr>
                    <w:t>5.9</w:t>
                  </w:r>
                </w:p>
              </w:tc>
              <w:tc>
                <w:tcPr>
                  <w:tcW w:w="1029" w:type="dxa"/>
                  <w:vAlign w:val="center"/>
                </w:tcPr>
                <w:p>
                  <w:pPr>
                    <w:widowControl/>
                    <w:jc w:val="center"/>
                    <w:textAlignment w:val="center"/>
                    <w:rPr>
                      <w:szCs w:val="21"/>
                    </w:rPr>
                  </w:pPr>
                  <w:r>
                    <w:rPr>
                      <w:szCs w:val="21"/>
                    </w:rPr>
                    <w:t>6.3</w:t>
                  </w:r>
                </w:p>
              </w:tc>
              <w:tc>
                <w:tcPr>
                  <w:tcW w:w="1319" w:type="dxa"/>
                  <w:vAlign w:val="center"/>
                </w:tcPr>
                <w:p>
                  <w:pPr>
                    <w:widowControl/>
                    <w:jc w:val="center"/>
                    <w:textAlignment w:val="center"/>
                    <w:rPr>
                      <w:szCs w:val="21"/>
                    </w:rPr>
                  </w:pPr>
                  <w:r>
                    <w:rPr>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jc w:val="center"/>
              </w:trPr>
              <w:tc>
                <w:tcPr>
                  <w:tcW w:w="427" w:type="dxa"/>
                  <w:vMerge w:val="continue"/>
                  <w:vAlign w:val="center"/>
                </w:tcPr>
                <w:p>
                  <w:pPr>
                    <w:jc w:val="center"/>
                    <w:rPr>
                      <w:szCs w:val="21"/>
                    </w:rPr>
                  </w:pPr>
                </w:p>
              </w:tc>
              <w:tc>
                <w:tcPr>
                  <w:tcW w:w="1221" w:type="dxa"/>
                  <w:vAlign w:val="center"/>
                </w:tcPr>
                <w:p>
                  <w:pPr>
                    <w:jc w:val="center"/>
                    <w:rPr>
                      <w:szCs w:val="21"/>
                    </w:rPr>
                  </w:pPr>
                  <w:r>
                    <w:rPr>
                      <w:szCs w:val="21"/>
                    </w:rPr>
                    <w:t>排放速率（kg/h）</w:t>
                  </w:r>
                </w:p>
              </w:tc>
              <w:tc>
                <w:tcPr>
                  <w:tcW w:w="1029" w:type="dxa"/>
                  <w:vAlign w:val="center"/>
                </w:tcPr>
                <w:p>
                  <w:pPr>
                    <w:widowControl/>
                    <w:jc w:val="center"/>
                    <w:textAlignment w:val="center"/>
                    <w:rPr>
                      <w:szCs w:val="21"/>
                    </w:rPr>
                  </w:pPr>
                  <w:r>
                    <w:rPr>
                      <w:color w:val="000000"/>
                      <w:kern w:val="0"/>
                      <w:szCs w:val="21"/>
                    </w:rPr>
                    <w:t>3.64</w:t>
                  </w:r>
                  <w:r>
                    <w:rPr>
                      <w:szCs w:val="21"/>
                    </w:rPr>
                    <w:t>×10</w:t>
                  </w:r>
                  <w:r>
                    <w:rPr>
                      <w:szCs w:val="21"/>
                      <w:vertAlign w:val="superscript"/>
                    </w:rPr>
                    <w:t>-2</w:t>
                  </w:r>
                </w:p>
              </w:tc>
              <w:tc>
                <w:tcPr>
                  <w:tcW w:w="1029" w:type="dxa"/>
                  <w:vAlign w:val="center"/>
                </w:tcPr>
                <w:p>
                  <w:pPr>
                    <w:widowControl/>
                    <w:jc w:val="center"/>
                    <w:textAlignment w:val="center"/>
                    <w:rPr>
                      <w:szCs w:val="21"/>
                    </w:rPr>
                  </w:pPr>
                  <w:r>
                    <w:rPr>
                      <w:color w:val="000000"/>
                      <w:kern w:val="0"/>
                      <w:szCs w:val="21"/>
                    </w:rPr>
                    <w:t>4.03</w:t>
                  </w:r>
                  <w:r>
                    <w:rPr>
                      <w:szCs w:val="21"/>
                    </w:rPr>
                    <w:t>×10</w:t>
                  </w:r>
                  <w:r>
                    <w:rPr>
                      <w:szCs w:val="21"/>
                      <w:vertAlign w:val="superscript"/>
                    </w:rPr>
                    <w:t>-2</w:t>
                  </w:r>
                </w:p>
              </w:tc>
              <w:tc>
                <w:tcPr>
                  <w:tcW w:w="1029" w:type="dxa"/>
                  <w:vAlign w:val="center"/>
                </w:tcPr>
                <w:p>
                  <w:pPr>
                    <w:widowControl/>
                    <w:jc w:val="center"/>
                    <w:textAlignment w:val="center"/>
                    <w:rPr>
                      <w:szCs w:val="21"/>
                    </w:rPr>
                  </w:pPr>
                  <w:r>
                    <w:rPr>
                      <w:color w:val="000000"/>
                      <w:kern w:val="0"/>
                      <w:szCs w:val="21"/>
                    </w:rPr>
                    <w:t>4.19</w:t>
                  </w:r>
                  <w:r>
                    <w:rPr>
                      <w:szCs w:val="21"/>
                    </w:rPr>
                    <w:t>×10</w:t>
                  </w:r>
                  <w:r>
                    <w:rPr>
                      <w:szCs w:val="21"/>
                      <w:vertAlign w:val="superscript"/>
                    </w:rPr>
                    <w:t>-2</w:t>
                  </w:r>
                </w:p>
              </w:tc>
              <w:tc>
                <w:tcPr>
                  <w:tcW w:w="1029" w:type="dxa"/>
                  <w:vAlign w:val="center"/>
                </w:tcPr>
                <w:p>
                  <w:pPr>
                    <w:widowControl/>
                    <w:jc w:val="center"/>
                    <w:textAlignment w:val="center"/>
                    <w:rPr>
                      <w:szCs w:val="21"/>
                    </w:rPr>
                  </w:pPr>
                  <w:r>
                    <w:rPr>
                      <w:color w:val="000000"/>
                      <w:kern w:val="0"/>
                      <w:szCs w:val="21"/>
                    </w:rPr>
                    <w:t>3.69</w:t>
                  </w:r>
                  <w:r>
                    <w:rPr>
                      <w:szCs w:val="21"/>
                    </w:rPr>
                    <w:t>×10</w:t>
                  </w:r>
                  <w:r>
                    <w:rPr>
                      <w:szCs w:val="21"/>
                      <w:vertAlign w:val="superscript"/>
                    </w:rPr>
                    <w:t>-2</w:t>
                  </w:r>
                </w:p>
              </w:tc>
              <w:tc>
                <w:tcPr>
                  <w:tcW w:w="1029" w:type="dxa"/>
                  <w:vAlign w:val="center"/>
                </w:tcPr>
                <w:p>
                  <w:pPr>
                    <w:widowControl/>
                    <w:jc w:val="center"/>
                    <w:textAlignment w:val="center"/>
                    <w:rPr>
                      <w:szCs w:val="21"/>
                    </w:rPr>
                  </w:pPr>
                  <w:r>
                    <w:rPr>
                      <w:color w:val="000000"/>
                      <w:kern w:val="0"/>
                      <w:szCs w:val="21"/>
                    </w:rPr>
                    <w:t>4.15</w:t>
                  </w:r>
                  <w:r>
                    <w:rPr>
                      <w:szCs w:val="21"/>
                    </w:rPr>
                    <w:t>×10</w:t>
                  </w:r>
                  <w:r>
                    <w:rPr>
                      <w:szCs w:val="21"/>
                      <w:vertAlign w:val="superscript"/>
                    </w:rPr>
                    <w:t>-2</w:t>
                  </w:r>
                </w:p>
              </w:tc>
              <w:tc>
                <w:tcPr>
                  <w:tcW w:w="1319" w:type="dxa"/>
                  <w:vAlign w:val="center"/>
                </w:tcPr>
                <w:p>
                  <w:pPr>
                    <w:widowControl/>
                    <w:jc w:val="center"/>
                    <w:textAlignment w:val="center"/>
                    <w:rPr>
                      <w:szCs w:val="21"/>
                    </w:rPr>
                  </w:pPr>
                  <w:r>
                    <w:rPr>
                      <w:color w:val="000000"/>
                      <w:kern w:val="0"/>
                      <w:szCs w:val="21"/>
                    </w:rPr>
                    <w:t>4.17</w:t>
                  </w:r>
                  <w:r>
                    <w:rPr>
                      <w:szCs w:val="21"/>
                    </w:rPr>
                    <w:t>×10</w:t>
                  </w:r>
                  <w:r>
                    <w:rPr>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jc w:val="center"/>
              </w:trPr>
              <w:tc>
                <w:tcPr>
                  <w:tcW w:w="1648" w:type="dxa"/>
                  <w:gridSpan w:val="2"/>
                  <w:vAlign w:val="center"/>
                </w:tcPr>
                <w:p>
                  <w:pPr>
                    <w:jc w:val="center"/>
                    <w:rPr>
                      <w:szCs w:val="21"/>
                    </w:rPr>
                  </w:pPr>
                  <w:r>
                    <w:rPr>
                      <w:szCs w:val="21"/>
                    </w:rPr>
                    <w:t>备注</w:t>
                  </w:r>
                </w:p>
              </w:tc>
              <w:tc>
                <w:tcPr>
                  <w:tcW w:w="6464" w:type="dxa"/>
                  <w:gridSpan w:val="6"/>
                  <w:vAlign w:val="center"/>
                </w:tcPr>
                <w:p>
                  <w:pPr>
                    <w:jc w:val="center"/>
                    <w:rPr>
                      <w:color w:val="000000"/>
                      <w:kern w:val="0"/>
                      <w:szCs w:val="21"/>
                      <w:highlight w:val="yellow"/>
                    </w:rPr>
                  </w:pPr>
                  <w:r>
                    <w:rPr>
                      <w:color w:val="000000"/>
                      <w:kern w:val="0"/>
                      <w:szCs w:val="21"/>
                    </w:rPr>
                    <w:t>/</w:t>
                  </w:r>
                </w:p>
              </w:tc>
            </w:tr>
          </w:tbl>
          <w:p>
            <w:pPr>
              <w:pStyle w:val="2"/>
              <w:ind w:left="0" w:leftChars="0" w:firstLine="560"/>
              <w:rPr>
                <w:rFonts w:hint="eastAsia" w:ascii="仿宋" w:hAnsi="仿宋" w:eastAsia="仿宋" w:cs="仿宋"/>
                <w:sz w:val="28"/>
                <w:szCs w:val="28"/>
              </w:rPr>
            </w:pPr>
            <w:r>
              <w:rPr>
                <w:rFonts w:hint="eastAsia" w:ascii="仿宋" w:hAnsi="仿宋" w:eastAsia="仿宋" w:cs="仿宋"/>
                <w:sz w:val="28"/>
                <w:szCs w:val="28"/>
              </w:rPr>
              <w:t>监测结果表明，监测期间该项目一楼生产车间排气筒出口颗粒物最大浓度值为5.0mg/m³，二楼粉粹工序排气筒出口颗粒物最大浓度值为7.0mg/m³，均符合山东省《区域性大气污染物综合排放标准》（DB37/ 2376-2019）表1中“重点控制区”的排放浓度限值要求。</w:t>
            </w:r>
          </w:p>
          <w:p>
            <w:pPr>
              <w:spacing w:line="360" w:lineRule="auto"/>
              <w:ind w:firstLine="354" w:firstLineChars="147"/>
              <w:jc w:val="center"/>
              <w:rPr>
                <w:rFonts w:ascii="仿宋" w:hAnsi="仿宋" w:eastAsia="仿宋" w:cs="仿宋"/>
                <w:b/>
                <w:sz w:val="24"/>
              </w:rPr>
            </w:pPr>
            <w:r>
              <w:rPr>
                <w:rFonts w:hint="eastAsia" w:ascii="仿宋" w:hAnsi="仿宋" w:eastAsia="仿宋" w:cs="仿宋"/>
                <w:b/>
                <w:sz w:val="24"/>
              </w:rPr>
              <w:t>表7-3 项目燃气锅炉有组织颗粒物排气筒出口（排放的监测结果表）</w:t>
            </w:r>
          </w:p>
          <w:p/>
          <w:tbl>
            <w:tblPr>
              <w:tblStyle w:val="20"/>
              <w:tblW w:w="836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1370"/>
              <w:gridCol w:w="1029"/>
              <w:gridCol w:w="1029"/>
              <w:gridCol w:w="1029"/>
              <w:gridCol w:w="1029"/>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2190" w:type="dxa"/>
                  <w:gridSpan w:val="2"/>
                  <w:vAlign w:val="center"/>
                </w:tcPr>
                <w:p>
                  <w:pPr>
                    <w:jc w:val="center"/>
                    <w:rPr>
                      <w:bCs/>
                      <w:szCs w:val="21"/>
                    </w:rPr>
                  </w:pPr>
                  <w:r>
                    <w:rPr>
                      <w:bCs/>
                      <w:szCs w:val="21"/>
                    </w:rPr>
                    <w:t>检测点位</w:t>
                  </w:r>
                </w:p>
              </w:tc>
              <w:tc>
                <w:tcPr>
                  <w:tcW w:w="6174" w:type="dxa"/>
                  <w:gridSpan w:val="6"/>
                  <w:vAlign w:val="center"/>
                </w:tcPr>
                <w:p>
                  <w:pPr>
                    <w:jc w:val="center"/>
                    <w:rPr>
                      <w:szCs w:val="21"/>
                    </w:rPr>
                  </w:pPr>
                  <w:r>
                    <w:rPr>
                      <w:rFonts w:hint="eastAsia"/>
                      <w:szCs w:val="21"/>
                    </w:rPr>
                    <w:t>锅炉排气筒出口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90" w:type="dxa"/>
                  <w:gridSpan w:val="2"/>
                  <w:vAlign w:val="center"/>
                </w:tcPr>
                <w:p>
                  <w:pPr>
                    <w:jc w:val="center"/>
                    <w:rPr>
                      <w:bCs/>
                      <w:szCs w:val="21"/>
                    </w:rPr>
                  </w:pPr>
                  <w:r>
                    <w:rPr>
                      <w:bCs/>
                      <w:szCs w:val="21"/>
                    </w:rPr>
                    <w:t>排气筒高度（m）</w:t>
                  </w:r>
                </w:p>
              </w:tc>
              <w:tc>
                <w:tcPr>
                  <w:tcW w:w="6174" w:type="dxa"/>
                  <w:gridSpan w:val="6"/>
                  <w:vAlign w:val="center"/>
                </w:tcPr>
                <w:p>
                  <w:pPr>
                    <w:jc w:val="center"/>
                    <w:rPr>
                      <w:bCs/>
                      <w:color w:val="000000"/>
                      <w:szCs w:val="21"/>
                    </w:rPr>
                  </w:pPr>
                  <w:r>
                    <w:rPr>
                      <w:rFonts w:hint="eastAsia"/>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90" w:type="dxa"/>
                  <w:gridSpan w:val="2"/>
                  <w:vAlign w:val="center"/>
                </w:tcPr>
                <w:p>
                  <w:pPr>
                    <w:jc w:val="center"/>
                    <w:rPr>
                      <w:bCs/>
                      <w:szCs w:val="21"/>
                    </w:rPr>
                  </w:pPr>
                  <w:r>
                    <w:rPr>
                      <w:bCs/>
                      <w:szCs w:val="21"/>
                    </w:rPr>
                    <w:t>排气筒截面积（m</w:t>
                  </w:r>
                  <w:r>
                    <w:rPr>
                      <w:bCs/>
                      <w:szCs w:val="21"/>
                      <w:vertAlign w:val="superscript"/>
                    </w:rPr>
                    <w:t>2</w:t>
                  </w:r>
                  <w:r>
                    <w:rPr>
                      <w:bCs/>
                      <w:szCs w:val="21"/>
                    </w:rPr>
                    <w:t>）</w:t>
                  </w:r>
                </w:p>
              </w:tc>
              <w:tc>
                <w:tcPr>
                  <w:tcW w:w="6174" w:type="dxa"/>
                  <w:gridSpan w:val="6"/>
                  <w:vAlign w:val="center"/>
                </w:tcPr>
                <w:p>
                  <w:pPr>
                    <w:jc w:val="center"/>
                    <w:rPr>
                      <w:bCs/>
                      <w:color w:val="000000"/>
                      <w:szCs w:val="21"/>
                    </w:rPr>
                  </w:pPr>
                  <w:r>
                    <w:rPr>
                      <w:rFonts w:hint="eastAsia"/>
                      <w:bCs/>
                      <w:color w:val="000000"/>
                      <w:szCs w:val="21"/>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90" w:type="dxa"/>
                  <w:gridSpan w:val="2"/>
                  <w:vAlign w:val="center"/>
                </w:tcPr>
                <w:p>
                  <w:pPr>
                    <w:jc w:val="center"/>
                    <w:rPr>
                      <w:bCs/>
                      <w:szCs w:val="21"/>
                    </w:rPr>
                  </w:pPr>
                  <w:r>
                    <w:rPr>
                      <w:bCs/>
                      <w:szCs w:val="21"/>
                    </w:rPr>
                    <w:t>采样日期</w:t>
                  </w:r>
                </w:p>
              </w:tc>
              <w:tc>
                <w:tcPr>
                  <w:tcW w:w="3087" w:type="dxa"/>
                  <w:gridSpan w:val="3"/>
                  <w:shd w:val="clear" w:color="auto" w:fill="auto"/>
                  <w:vAlign w:val="center"/>
                </w:tcPr>
                <w:p>
                  <w:pPr>
                    <w:jc w:val="center"/>
                    <w:rPr>
                      <w:szCs w:val="21"/>
                    </w:rPr>
                  </w:pPr>
                  <w:r>
                    <w:rPr>
                      <w:rFonts w:hint="eastAsia"/>
                      <w:szCs w:val="21"/>
                    </w:rPr>
                    <w:t>2021.08.01</w:t>
                  </w:r>
                </w:p>
              </w:tc>
              <w:tc>
                <w:tcPr>
                  <w:tcW w:w="3087" w:type="dxa"/>
                  <w:gridSpan w:val="3"/>
                  <w:shd w:val="clear" w:color="auto" w:fill="auto"/>
                  <w:vAlign w:val="center"/>
                </w:tcPr>
                <w:p>
                  <w:pPr>
                    <w:jc w:val="center"/>
                    <w:rPr>
                      <w:szCs w:val="21"/>
                    </w:rPr>
                  </w:pPr>
                  <w:r>
                    <w:rPr>
                      <w:rFonts w:hint="eastAsia"/>
                      <w:szCs w:val="21"/>
                    </w:rPr>
                    <w:t>2021.08.02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90" w:type="dxa"/>
                  <w:gridSpan w:val="2"/>
                  <w:vAlign w:val="center"/>
                </w:tcPr>
                <w:p>
                  <w:pPr>
                    <w:jc w:val="center"/>
                    <w:rPr>
                      <w:bCs/>
                      <w:szCs w:val="21"/>
                    </w:rPr>
                  </w:pPr>
                  <w:r>
                    <w:rPr>
                      <w:rFonts w:hint="eastAsia"/>
                      <w:bCs/>
                      <w:szCs w:val="21"/>
                    </w:rPr>
                    <w:t>检测频次</w:t>
                  </w:r>
                </w:p>
              </w:tc>
              <w:tc>
                <w:tcPr>
                  <w:tcW w:w="1029" w:type="dxa"/>
                  <w:shd w:val="clear" w:color="auto" w:fill="auto"/>
                  <w:vAlign w:val="center"/>
                </w:tcPr>
                <w:p>
                  <w:pPr>
                    <w:jc w:val="center"/>
                    <w:rPr>
                      <w:szCs w:val="21"/>
                    </w:rPr>
                  </w:pPr>
                  <w:r>
                    <w:rPr>
                      <w:rFonts w:hint="eastAsia"/>
                      <w:szCs w:val="21"/>
                    </w:rPr>
                    <w:t>第一次</w:t>
                  </w:r>
                </w:p>
              </w:tc>
              <w:tc>
                <w:tcPr>
                  <w:tcW w:w="1029" w:type="dxa"/>
                  <w:shd w:val="clear" w:color="auto" w:fill="auto"/>
                  <w:vAlign w:val="center"/>
                </w:tcPr>
                <w:p>
                  <w:pPr>
                    <w:jc w:val="center"/>
                    <w:rPr>
                      <w:szCs w:val="21"/>
                    </w:rPr>
                  </w:pPr>
                  <w:r>
                    <w:rPr>
                      <w:rFonts w:hint="eastAsia"/>
                      <w:szCs w:val="21"/>
                    </w:rPr>
                    <w:t>第二次</w:t>
                  </w:r>
                </w:p>
              </w:tc>
              <w:tc>
                <w:tcPr>
                  <w:tcW w:w="1029" w:type="dxa"/>
                  <w:shd w:val="clear" w:color="auto" w:fill="auto"/>
                  <w:vAlign w:val="center"/>
                </w:tcPr>
                <w:p>
                  <w:pPr>
                    <w:jc w:val="center"/>
                    <w:rPr>
                      <w:szCs w:val="21"/>
                    </w:rPr>
                  </w:pPr>
                  <w:r>
                    <w:rPr>
                      <w:rFonts w:hint="eastAsia"/>
                      <w:szCs w:val="21"/>
                    </w:rPr>
                    <w:t>第三次</w:t>
                  </w:r>
                </w:p>
              </w:tc>
              <w:tc>
                <w:tcPr>
                  <w:tcW w:w="1029" w:type="dxa"/>
                  <w:shd w:val="clear" w:color="auto" w:fill="auto"/>
                  <w:vAlign w:val="center"/>
                </w:tcPr>
                <w:p>
                  <w:pPr>
                    <w:jc w:val="center"/>
                    <w:rPr>
                      <w:szCs w:val="21"/>
                    </w:rPr>
                  </w:pPr>
                  <w:r>
                    <w:rPr>
                      <w:rFonts w:hint="eastAsia"/>
                      <w:szCs w:val="21"/>
                    </w:rPr>
                    <w:t>第一次</w:t>
                  </w:r>
                </w:p>
              </w:tc>
              <w:tc>
                <w:tcPr>
                  <w:tcW w:w="1029" w:type="dxa"/>
                  <w:shd w:val="clear" w:color="auto" w:fill="auto"/>
                  <w:vAlign w:val="center"/>
                </w:tcPr>
                <w:p>
                  <w:pPr>
                    <w:jc w:val="center"/>
                    <w:rPr>
                      <w:szCs w:val="21"/>
                    </w:rPr>
                  </w:pPr>
                  <w:r>
                    <w:rPr>
                      <w:rFonts w:hint="eastAsia"/>
                      <w:szCs w:val="21"/>
                    </w:rPr>
                    <w:t>第二次</w:t>
                  </w:r>
                </w:p>
              </w:tc>
              <w:tc>
                <w:tcPr>
                  <w:tcW w:w="1029" w:type="dxa"/>
                  <w:shd w:val="clear" w:color="auto" w:fill="auto"/>
                  <w:vAlign w:val="center"/>
                </w:tcPr>
                <w:p>
                  <w:pPr>
                    <w:jc w:val="center"/>
                    <w:rPr>
                      <w:szCs w:val="21"/>
                    </w:rPr>
                  </w:pPr>
                  <w:r>
                    <w:rPr>
                      <w:rFonts w:hint="eastAsia"/>
                      <w:szCs w:val="21"/>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2190" w:type="dxa"/>
                  <w:gridSpan w:val="2"/>
                  <w:vAlign w:val="center"/>
                </w:tcPr>
                <w:p>
                  <w:pPr>
                    <w:jc w:val="center"/>
                    <w:rPr>
                      <w:szCs w:val="21"/>
                    </w:rPr>
                  </w:pPr>
                  <w:r>
                    <w:rPr>
                      <w:szCs w:val="21"/>
                    </w:rPr>
                    <w:t>废气温度（℃）</w:t>
                  </w:r>
                </w:p>
              </w:tc>
              <w:tc>
                <w:tcPr>
                  <w:tcW w:w="1029" w:type="dxa"/>
                  <w:vAlign w:val="center"/>
                </w:tcPr>
                <w:p>
                  <w:pPr>
                    <w:jc w:val="center"/>
                    <w:rPr>
                      <w:szCs w:val="21"/>
                    </w:rPr>
                  </w:pPr>
                  <w:r>
                    <w:rPr>
                      <w:szCs w:val="21"/>
                    </w:rPr>
                    <w:t>56.7</w:t>
                  </w:r>
                </w:p>
              </w:tc>
              <w:tc>
                <w:tcPr>
                  <w:tcW w:w="1029" w:type="dxa"/>
                  <w:vAlign w:val="center"/>
                </w:tcPr>
                <w:p>
                  <w:pPr>
                    <w:jc w:val="center"/>
                    <w:rPr>
                      <w:szCs w:val="21"/>
                    </w:rPr>
                  </w:pPr>
                  <w:r>
                    <w:rPr>
                      <w:szCs w:val="21"/>
                    </w:rPr>
                    <w:t>57.1</w:t>
                  </w:r>
                </w:p>
              </w:tc>
              <w:tc>
                <w:tcPr>
                  <w:tcW w:w="1029" w:type="dxa"/>
                  <w:vAlign w:val="center"/>
                </w:tcPr>
                <w:p>
                  <w:pPr>
                    <w:jc w:val="center"/>
                    <w:rPr>
                      <w:szCs w:val="21"/>
                    </w:rPr>
                  </w:pPr>
                  <w:r>
                    <w:rPr>
                      <w:szCs w:val="21"/>
                    </w:rPr>
                    <w:t>56.3</w:t>
                  </w:r>
                </w:p>
              </w:tc>
              <w:tc>
                <w:tcPr>
                  <w:tcW w:w="1029" w:type="dxa"/>
                  <w:vAlign w:val="center"/>
                </w:tcPr>
                <w:p>
                  <w:pPr>
                    <w:jc w:val="center"/>
                    <w:rPr>
                      <w:szCs w:val="21"/>
                    </w:rPr>
                  </w:pPr>
                  <w:r>
                    <w:rPr>
                      <w:szCs w:val="21"/>
                    </w:rPr>
                    <w:t>57.6</w:t>
                  </w:r>
                </w:p>
              </w:tc>
              <w:tc>
                <w:tcPr>
                  <w:tcW w:w="1029" w:type="dxa"/>
                  <w:vAlign w:val="center"/>
                </w:tcPr>
                <w:p>
                  <w:pPr>
                    <w:jc w:val="center"/>
                    <w:rPr>
                      <w:szCs w:val="21"/>
                    </w:rPr>
                  </w:pPr>
                  <w:r>
                    <w:rPr>
                      <w:szCs w:val="21"/>
                    </w:rPr>
                    <w:t>58.1</w:t>
                  </w:r>
                </w:p>
              </w:tc>
              <w:tc>
                <w:tcPr>
                  <w:tcW w:w="1029" w:type="dxa"/>
                  <w:vAlign w:val="center"/>
                </w:tcPr>
                <w:p>
                  <w:pPr>
                    <w:jc w:val="center"/>
                    <w:rPr>
                      <w:szCs w:val="21"/>
                    </w:rPr>
                  </w:pPr>
                  <w:r>
                    <w:rPr>
                      <w:szCs w:val="21"/>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2190" w:type="dxa"/>
                  <w:gridSpan w:val="2"/>
                  <w:vAlign w:val="center"/>
                </w:tcPr>
                <w:p>
                  <w:pPr>
                    <w:jc w:val="center"/>
                    <w:rPr>
                      <w:szCs w:val="21"/>
                    </w:rPr>
                  </w:pPr>
                  <w:r>
                    <w:rPr>
                      <w:szCs w:val="21"/>
                    </w:rPr>
                    <w:t>废气流速（m/s）</w:t>
                  </w:r>
                </w:p>
              </w:tc>
              <w:tc>
                <w:tcPr>
                  <w:tcW w:w="1029" w:type="dxa"/>
                  <w:vAlign w:val="center"/>
                </w:tcPr>
                <w:p>
                  <w:pPr>
                    <w:widowControl/>
                    <w:jc w:val="center"/>
                    <w:textAlignment w:val="center"/>
                    <w:rPr>
                      <w:color w:val="000000" w:themeColor="text1"/>
                      <w:szCs w:val="21"/>
                    </w:rPr>
                  </w:pPr>
                  <w:r>
                    <w:rPr>
                      <w:color w:val="000000" w:themeColor="text1"/>
                      <w:szCs w:val="21"/>
                    </w:rPr>
                    <w:t>2.18</w:t>
                  </w:r>
                </w:p>
              </w:tc>
              <w:tc>
                <w:tcPr>
                  <w:tcW w:w="1029" w:type="dxa"/>
                  <w:vAlign w:val="center"/>
                </w:tcPr>
                <w:p>
                  <w:pPr>
                    <w:widowControl/>
                    <w:jc w:val="center"/>
                    <w:textAlignment w:val="center"/>
                    <w:rPr>
                      <w:color w:val="000000" w:themeColor="text1"/>
                      <w:szCs w:val="21"/>
                    </w:rPr>
                  </w:pPr>
                  <w:r>
                    <w:rPr>
                      <w:color w:val="000000" w:themeColor="text1"/>
                      <w:szCs w:val="21"/>
                    </w:rPr>
                    <w:t>2.25</w:t>
                  </w:r>
                </w:p>
              </w:tc>
              <w:tc>
                <w:tcPr>
                  <w:tcW w:w="1029" w:type="dxa"/>
                  <w:vAlign w:val="center"/>
                </w:tcPr>
                <w:p>
                  <w:pPr>
                    <w:widowControl/>
                    <w:jc w:val="center"/>
                    <w:textAlignment w:val="center"/>
                    <w:rPr>
                      <w:color w:val="000000" w:themeColor="text1"/>
                      <w:szCs w:val="21"/>
                    </w:rPr>
                  </w:pPr>
                  <w:r>
                    <w:rPr>
                      <w:color w:val="000000" w:themeColor="text1"/>
                      <w:szCs w:val="21"/>
                    </w:rPr>
                    <w:t>1.94</w:t>
                  </w:r>
                </w:p>
              </w:tc>
              <w:tc>
                <w:tcPr>
                  <w:tcW w:w="1029" w:type="dxa"/>
                  <w:vAlign w:val="center"/>
                </w:tcPr>
                <w:p>
                  <w:pPr>
                    <w:widowControl/>
                    <w:jc w:val="center"/>
                    <w:textAlignment w:val="center"/>
                    <w:rPr>
                      <w:color w:val="000000" w:themeColor="text1"/>
                      <w:szCs w:val="21"/>
                    </w:rPr>
                  </w:pPr>
                  <w:r>
                    <w:rPr>
                      <w:color w:val="000000" w:themeColor="text1"/>
                      <w:szCs w:val="21"/>
                    </w:rPr>
                    <w:t>1.94</w:t>
                  </w:r>
                </w:p>
              </w:tc>
              <w:tc>
                <w:tcPr>
                  <w:tcW w:w="1029" w:type="dxa"/>
                  <w:vAlign w:val="center"/>
                </w:tcPr>
                <w:p>
                  <w:pPr>
                    <w:widowControl/>
                    <w:jc w:val="center"/>
                    <w:textAlignment w:val="center"/>
                    <w:rPr>
                      <w:color w:val="000000" w:themeColor="text1"/>
                      <w:szCs w:val="21"/>
                    </w:rPr>
                  </w:pPr>
                  <w:r>
                    <w:rPr>
                      <w:color w:val="000000" w:themeColor="text1"/>
                      <w:szCs w:val="21"/>
                    </w:rPr>
                    <w:t>1.94</w:t>
                  </w:r>
                </w:p>
              </w:tc>
              <w:tc>
                <w:tcPr>
                  <w:tcW w:w="1029" w:type="dxa"/>
                  <w:vAlign w:val="center"/>
                </w:tcPr>
                <w:p>
                  <w:pPr>
                    <w:widowControl/>
                    <w:jc w:val="center"/>
                    <w:textAlignment w:val="center"/>
                    <w:rPr>
                      <w:color w:val="000000" w:themeColor="text1"/>
                      <w:szCs w:val="21"/>
                    </w:rPr>
                  </w:pPr>
                  <w:r>
                    <w:rPr>
                      <w:color w:val="000000" w:themeColor="text1"/>
                      <w:szCs w:val="21"/>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2190" w:type="dxa"/>
                  <w:gridSpan w:val="2"/>
                  <w:vAlign w:val="center"/>
                </w:tcPr>
                <w:p>
                  <w:pPr>
                    <w:jc w:val="center"/>
                    <w:rPr>
                      <w:szCs w:val="21"/>
                    </w:rPr>
                  </w:pPr>
                  <w:r>
                    <w:rPr>
                      <w:szCs w:val="21"/>
                    </w:rPr>
                    <w:t>废气含氧量（%）</w:t>
                  </w:r>
                </w:p>
              </w:tc>
              <w:tc>
                <w:tcPr>
                  <w:tcW w:w="1029" w:type="dxa"/>
                  <w:vAlign w:val="center"/>
                </w:tcPr>
                <w:p>
                  <w:pPr>
                    <w:widowControl/>
                    <w:jc w:val="center"/>
                    <w:textAlignment w:val="center"/>
                    <w:rPr>
                      <w:color w:val="000000" w:themeColor="text1"/>
                      <w:szCs w:val="21"/>
                    </w:rPr>
                  </w:pPr>
                  <w:r>
                    <w:rPr>
                      <w:color w:val="000000" w:themeColor="text1"/>
                      <w:szCs w:val="21"/>
                    </w:rPr>
                    <w:t>5.1</w:t>
                  </w:r>
                </w:p>
              </w:tc>
              <w:tc>
                <w:tcPr>
                  <w:tcW w:w="1029" w:type="dxa"/>
                  <w:vAlign w:val="center"/>
                </w:tcPr>
                <w:p>
                  <w:pPr>
                    <w:widowControl/>
                    <w:jc w:val="center"/>
                    <w:textAlignment w:val="center"/>
                    <w:rPr>
                      <w:color w:val="000000" w:themeColor="text1"/>
                      <w:szCs w:val="21"/>
                    </w:rPr>
                  </w:pPr>
                  <w:r>
                    <w:rPr>
                      <w:color w:val="000000" w:themeColor="text1"/>
                      <w:szCs w:val="21"/>
                    </w:rPr>
                    <w:t>4.5</w:t>
                  </w:r>
                </w:p>
              </w:tc>
              <w:tc>
                <w:tcPr>
                  <w:tcW w:w="1029" w:type="dxa"/>
                  <w:vAlign w:val="center"/>
                </w:tcPr>
                <w:p>
                  <w:pPr>
                    <w:widowControl/>
                    <w:jc w:val="center"/>
                    <w:textAlignment w:val="center"/>
                    <w:rPr>
                      <w:color w:val="000000" w:themeColor="text1"/>
                      <w:szCs w:val="21"/>
                    </w:rPr>
                  </w:pPr>
                  <w:r>
                    <w:rPr>
                      <w:color w:val="000000" w:themeColor="text1"/>
                      <w:szCs w:val="21"/>
                    </w:rPr>
                    <w:t>4.9</w:t>
                  </w:r>
                </w:p>
              </w:tc>
              <w:tc>
                <w:tcPr>
                  <w:tcW w:w="1029" w:type="dxa"/>
                  <w:vAlign w:val="center"/>
                </w:tcPr>
                <w:p>
                  <w:pPr>
                    <w:widowControl/>
                    <w:jc w:val="center"/>
                    <w:textAlignment w:val="center"/>
                    <w:rPr>
                      <w:color w:val="000000" w:themeColor="text1"/>
                      <w:szCs w:val="21"/>
                    </w:rPr>
                  </w:pPr>
                  <w:r>
                    <w:rPr>
                      <w:color w:val="000000" w:themeColor="text1"/>
                      <w:szCs w:val="21"/>
                    </w:rPr>
                    <w:t>5.2</w:t>
                  </w:r>
                </w:p>
              </w:tc>
              <w:tc>
                <w:tcPr>
                  <w:tcW w:w="1029" w:type="dxa"/>
                  <w:vAlign w:val="center"/>
                </w:tcPr>
                <w:p>
                  <w:pPr>
                    <w:widowControl/>
                    <w:jc w:val="center"/>
                    <w:textAlignment w:val="center"/>
                    <w:rPr>
                      <w:color w:val="000000" w:themeColor="text1"/>
                      <w:szCs w:val="21"/>
                    </w:rPr>
                  </w:pPr>
                  <w:r>
                    <w:rPr>
                      <w:color w:val="000000" w:themeColor="text1"/>
                      <w:szCs w:val="21"/>
                    </w:rPr>
                    <w:t>4.9</w:t>
                  </w:r>
                </w:p>
              </w:tc>
              <w:tc>
                <w:tcPr>
                  <w:tcW w:w="1029" w:type="dxa"/>
                  <w:vAlign w:val="center"/>
                </w:tcPr>
                <w:p>
                  <w:pPr>
                    <w:widowControl/>
                    <w:jc w:val="center"/>
                    <w:textAlignment w:val="center"/>
                    <w:rPr>
                      <w:color w:val="000000" w:themeColor="text1"/>
                      <w:szCs w:val="21"/>
                    </w:rPr>
                  </w:pPr>
                  <w:r>
                    <w:rPr>
                      <w:color w:val="000000" w:themeColor="text1"/>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2190" w:type="dxa"/>
                  <w:gridSpan w:val="2"/>
                  <w:vAlign w:val="center"/>
                </w:tcPr>
                <w:p>
                  <w:pPr>
                    <w:jc w:val="center"/>
                    <w:rPr>
                      <w:szCs w:val="21"/>
                    </w:rPr>
                  </w:pPr>
                  <w:r>
                    <w:rPr>
                      <w:szCs w:val="21"/>
                    </w:rPr>
                    <w:t>标干废气量（m</w:t>
                  </w:r>
                  <w:r>
                    <w:rPr>
                      <w:szCs w:val="21"/>
                      <w:vertAlign w:val="superscript"/>
                    </w:rPr>
                    <w:t>3</w:t>
                  </w:r>
                  <w:r>
                    <w:rPr>
                      <w:szCs w:val="21"/>
                    </w:rPr>
                    <w:t>/h）</w:t>
                  </w:r>
                </w:p>
              </w:tc>
              <w:tc>
                <w:tcPr>
                  <w:tcW w:w="1029" w:type="dxa"/>
                  <w:vAlign w:val="center"/>
                </w:tcPr>
                <w:p>
                  <w:pPr>
                    <w:widowControl/>
                    <w:jc w:val="center"/>
                    <w:textAlignment w:val="center"/>
                    <w:rPr>
                      <w:color w:val="000000" w:themeColor="text1"/>
                      <w:szCs w:val="21"/>
                    </w:rPr>
                  </w:pPr>
                  <w:r>
                    <w:rPr>
                      <w:color w:val="000000" w:themeColor="text1"/>
                      <w:szCs w:val="21"/>
                    </w:rPr>
                    <w:t>773</w:t>
                  </w:r>
                </w:p>
              </w:tc>
              <w:tc>
                <w:tcPr>
                  <w:tcW w:w="1029" w:type="dxa"/>
                  <w:vAlign w:val="center"/>
                </w:tcPr>
                <w:p>
                  <w:pPr>
                    <w:widowControl/>
                    <w:jc w:val="center"/>
                    <w:textAlignment w:val="center"/>
                    <w:rPr>
                      <w:color w:val="000000" w:themeColor="text1"/>
                      <w:szCs w:val="21"/>
                    </w:rPr>
                  </w:pPr>
                  <w:r>
                    <w:rPr>
                      <w:color w:val="000000" w:themeColor="text1"/>
                      <w:szCs w:val="21"/>
                    </w:rPr>
                    <w:t>796</w:t>
                  </w:r>
                </w:p>
              </w:tc>
              <w:tc>
                <w:tcPr>
                  <w:tcW w:w="1029" w:type="dxa"/>
                  <w:vAlign w:val="center"/>
                </w:tcPr>
                <w:p>
                  <w:pPr>
                    <w:widowControl/>
                    <w:jc w:val="center"/>
                    <w:textAlignment w:val="center"/>
                    <w:rPr>
                      <w:color w:val="000000" w:themeColor="text1"/>
                      <w:szCs w:val="21"/>
                    </w:rPr>
                  </w:pPr>
                  <w:r>
                    <w:rPr>
                      <w:color w:val="000000" w:themeColor="text1"/>
                      <w:szCs w:val="21"/>
                    </w:rPr>
                    <w:t>688</w:t>
                  </w:r>
                </w:p>
              </w:tc>
              <w:tc>
                <w:tcPr>
                  <w:tcW w:w="1029" w:type="dxa"/>
                  <w:vAlign w:val="center"/>
                </w:tcPr>
                <w:p>
                  <w:pPr>
                    <w:widowControl/>
                    <w:jc w:val="center"/>
                    <w:textAlignment w:val="center"/>
                    <w:rPr>
                      <w:color w:val="000000" w:themeColor="text1"/>
                      <w:szCs w:val="21"/>
                    </w:rPr>
                  </w:pPr>
                  <w:r>
                    <w:rPr>
                      <w:color w:val="000000" w:themeColor="text1"/>
                      <w:szCs w:val="21"/>
                    </w:rPr>
                    <w:t>691</w:t>
                  </w:r>
                </w:p>
              </w:tc>
              <w:tc>
                <w:tcPr>
                  <w:tcW w:w="1029" w:type="dxa"/>
                  <w:vAlign w:val="center"/>
                </w:tcPr>
                <w:p>
                  <w:pPr>
                    <w:widowControl/>
                    <w:jc w:val="center"/>
                    <w:textAlignment w:val="center"/>
                    <w:rPr>
                      <w:color w:val="000000" w:themeColor="text1"/>
                      <w:szCs w:val="21"/>
                    </w:rPr>
                  </w:pPr>
                  <w:r>
                    <w:rPr>
                      <w:color w:val="000000" w:themeColor="text1"/>
                      <w:szCs w:val="21"/>
                    </w:rPr>
                    <w:t>690</w:t>
                  </w:r>
                </w:p>
              </w:tc>
              <w:tc>
                <w:tcPr>
                  <w:tcW w:w="1029" w:type="dxa"/>
                  <w:vAlign w:val="center"/>
                </w:tcPr>
                <w:p>
                  <w:pPr>
                    <w:widowControl/>
                    <w:jc w:val="center"/>
                    <w:textAlignment w:val="center"/>
                    <w:rPr>
                      <w:color w:val="000000" w:themeColor="text1"/>
                      <w:szCs w:val="21"/>
                    </w:rPr>
                  </w:pPr>
                  <w:r>
                    <w:rPr>
                      <w:color w:val="000000" w:themeColor="text1"/>
                      <w:szCs w:val="21"/>
                    </w:rPr>
                    <w:t>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20" w:type="dxa"/>
                  <w:vMerge w:val="restart"/>
                  <w:vAlign w:val="center"/>
                </w:tcPr>
                <w:p>
                  <w:pPr>
                    <w:jc w:val="center"/>
                    <w:rPr>
                      <w:szCs w:val="21"/>
                    </w:rPr>
                  </w:pPr>
                  <w:r>
                    <w:rPr>
                      <w:szCs w:val="21"/>
                    </w:rPr>
                    <w:t>颗粒物</w:t>
                  </w:r>
                </w:p>
              </w:tc>
              <w:tc>
                <w:tcPr>
                  <w:tcW w:w="1370" w:type="dxa"/>
                  <w:vAlign w:val="center"/>
                </w:tcPr>
                <w:p>
                  <w:pPr>
                    <w:rPr>
                      <w:szCs w:val="21"/>
                    </w:rPr>
                  </w:pPr>
                  <w:r>
                    <w:rPr>
                      <w:szCs w:val="21"/>
                    </w:rPr>
                    <w:t>实测浓度（mg/m</w:t>
                  </w:r>
                  <w:r>
                    <w:rPr>
                      <w:szCs w:val="21"/>
                      <w:vertAlign w:val="superscript"/>
                    </w:rPr>
                    <w:t>3</w:t>
                  </w:r>
                  <w:r>
                    <w:rPr>
                      <w:szCs w:val="21"/>
                    </w:rPr>
                    <w:t>）</w:t>
                  </w:r>
                </w:p>
              </w:tc>
              <w:tc>
                <w:tcPr>
                  <w:tcW w:w="1029" w:type="dxa"/>
                  <w:vAlign w:val="center"/>
                </w:tcPr>
                <w:p>
                  <w:pPr>
                    <w:widowControl/>
                    <w:jc w:val="center"/>
                    <w:textAlignment w:val="center"/>
                    <w:rPr>
                      <w:color w:val="000000" w:themeColor="text1"/>
                      <w:szCs w:val="21"/>
                    </w:rPr>
                  </w:pPr>
                  <w:r>
                    <w:rPr>
                      <w:color w:val="000000" w:themeColor="text1"/>
                      <w:szCs w:val="21"/>
                    </w:rPr>
                    <w:t>3.4</w:t>
                  </w:r>
                </w:p>
              </w:tc>
              <w:tc>
                <w:tcPr>
                  <w:tcW w:w="1029" w:type="dxa"/>
                  <w:vAlign w:val="center"/>
                </w:tcPr>
                <w:p>
                  <w:pPr>
                    <w:widowControl/>
                    <w:jc w:val="center"/>
                    <w:textAlignment w:val="center"/>
                    <w:rPr>
                      <w:color w:val="000000" w:themeColor="text1"/>
                      <w:szCs w:val="21"/>
                    </w:rPr>
                  </w:pPr>
                  <w:r>
                    <w:rPr>
                      <w:color w:val="000000" w:themeColor="text1"/>
                      <w:szCs w:val="21"/>
                    </w:rPr>
                    <w:t>3.8</w:t>
                  </w:r>
                </w:p>
              </w:tc>
              <w:tc>
                <w:tcPr>
                  <w:tcW w:w="1029" w:type="dxa"/>
                  <w:vAlign w:val="center"/>
                </w:tcPr>
                <w:p>
                  <w:pPr>
                    <w:widowControl/>
                    <w:jc w:val="center"/>
                    <w:textAlignment w:val="center"/>
                    <w:rPr>
                      <w:color w:val="000000" w:themeColor="text1"/>
                      <w:szCs w:val="21"/>
                    </w:rPr>
                  </w:pPr>
                  <w:r>
                    <w:rPr>
                      <w:color w:val="000000" w:themeColor="text1"/>
                      <w:szCs w:val="21"/>
                    </w:rPr>
                    <w:t>3.1</w:t>
                  </w:r>
                </w:p>
              </w:tc>
              <w:tc>
                <w:tcPr>
                  <w:tcW w:w="1029" w:type="dxa"/>
                  <w:vAlign w:val="center"/>
                </w:tcPr>
                <w:p>
                  <w:pPr>
                    <w:widowControl/>
                    <w:jc w:val="center"/>
                    <w:textAlignment w:val="center"/>
                    <w:rPr>
                      <w:color w:val="000000" w:themeColor="text1"/>
                      <w:szCs w:val="21"/>
                    </w:rPr>
                  </w:pPr>
                  <w:r>
                    <w:rPr>
                      <w:color w:val="000000" w:themeColor="text1"/>
                      <w:szCs w:val="21"/>
                    </w:rPr>
                    <w:t>3.9</w:t>
                  </w:r>
                </w:p>
              </w:tc>
              <w:tc>
                <w:tcPr>
                  <w:tcW w:w="1029" w:type="dxa"/>
                  <w:vAlign w:val="center"/>
                </w:tcPr>
                <w:p>
                  <w:pPr>
                    <w:widowControl/>
                    <w:jc w:val="center"/>
                    <w:textAlignment w:val="center"/>
                    <w:rPr>
                      <w:color w:val="000000" w:themeColor="text1"/>
                      <w:szCs w:val="21"/>
                    </w:rPr>
                  </w:pPr>
                  <w:r>
                    <w:rPr>
                      <w:color w:val="000000" w:themeColor="text1"/>
                      <w:szCs w:val="21"/>
                    </w:rPr>
                    <w:t>3.0</w:t>
                  </w:r>
                </w:p>
              </w:tc>
              <w:tc>
                <w:tcPr>
                  <w:tcW w:w="1029" w:type="dxa"/>
                  <w:vAlign w:val="center"/>
                </w:tcPr>
                <w:p>
                  <w:pPr>
                    <w:widowControl/>
                    <w:jc w:val="center"/>
                    <w:textAlignment w:val="center"/>
                    <w:rPr>
                      <w:color w:val="000000" w:themeColor="text1"/>
                      <w:szCs w:val="21"/>
                    </w:rPr>
                  </w:pPr>
                  <w:r>
                    <w:rPr>
                      <w:color w:val="000000" w:themeColor="text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20" w:type="dxa"/>
                  <w:vMerge w:val="continue"/>
                  <w:vAlign w:val="center"/>
                </w:tcPr>
                <w:p>
                  <w:pPr>
                    <w:jc w:val="center"/>
                    <w:rPr>
                      <w:szCs w:val="21"/>
                    </w:rPr>
                  </w:pPr>
                </w:p>
              </w:tc>
              <w:tc>
                <w:tcPr>
                  <w:tcW w:w="1370" w:type="dxa"/>
                  <w:vAlign w:val="center"/>
                </w:tcPr>
                <w:p>
                  <w:pPr>
                    <w:rPr>
                      <w:szCs w:val="21"/>
                    </w:rPr>
                  </w:pPr>
                  <w:r>
                    <w:rPr>
                      <w:szCs w:val="21"/>
                    </w:rPr>
                    <w:t>折算浓度（mg/m</w:t>
                  </w:r>
                  <w:r>
                    <w:rPr>
                      <w:szCs w:val="21"/>
                      <w:vertAlign w:val="superscript"/>
                    </w:rPr>
                    <w:t>3</w:t>
                  </w:r>
                  <w:r>
                    <w:rPr>
                      <w:szCs w:val="21"/>
                    </w:rPr>
                    <w:t>）</w:t>
                  </w:r>
                </w:p>
              </w:tc>
              <w:tc>
                <w:tcPr>
                  <w:tcW w:w="1029" w:type="dxa"/>
                  <w:vAlign w:val="center"/>
                </w:tcPr>
                <w:p>
                  <w:pPr>
                    <w:widowControl/>
                    <w:jc w:val="center"/>
                    <w:textAlignment w:val="center"/>
                    <w:rPr>
                      <w:color w:val="000000"/>
                      <w:kern w:val="0"/>
                      <w:szCs w:val="21"/>
                    </w:rPr>
                  </w:pPr>
                  <w:r>
                    <w:rPr>
                      <w:color w:val="000000"/>
                      <w:kern w:val="0"/>
                      <w:szCs w:val="21"/>
                    </w:rPr>
                    <w:t>3.7</w:t>
                  </w:r>
                </w:p>
              </w:tc>
              <w:tc>
                <w:tcPr>
                  <w:tcW w:w="1029" w:type="dxa"/>
                  <w:vAlign w:val="center"/>
                </w:tcPr>
                <w:p>
                  <w:pPr>
                    <w:widowControl/>
                    <w:jc w:val="center"/>
                    <w:textAlignment w:val="center"/>
                    <w:rPr>
                      <w:color w:val="000000"/>
                      <w:kern w:val="0"/>
                      <w:szCs w:val="21"/>
                    </w:rPr>
                  </w:pPr>
                  <w:r>
                    <w:rPr>
                      <w:color w:val="000000"/>
                      <w:kern w:val="0"/>
                      <w:szCs w:val="21"/>
                    </w:rPr>
                    <w:t>4.0</w:t>
                  </w:r>
                </w:p>
              </w:tc>
              <w:tc>
                <w:tcPr>
                  <w:tcW w:w="1029" w:type="dxa"/>
                  <w:vAlign w:val="center"/>
                </w:tcPr>
                <w:p>
                  <w:pPr>
                    <w:widowControl/>
                    <w:jc w:val="center"/>
                    <w:textAlignment w:val="center"/>
                    <w:rPr>
                      <w:color w:val="000000"/>
                      <w:kern w:val="0"/>
                      <w:szCs w:val="21"/>
                    </w:rPr>
                  </w:pPr>
                  <w:r>
                    <w:rPr>
                      <w:color w:val="000000"/>
                      <w:kern w:val="0"/>
                      <w:szCs w:val="21"/>
                    </w:rPr>
                    <w:t>3.4</w:t>
                  </w:r>
                </w:p>
              </w:tc>
              <w:tc>
                <w:tcPr>
                  <w:tcW w:w="1029" w:type="dxa"/>
                  <w:vAlign w:val="center"/>
                </w:tcPr>
                <w:p>
                  <w:pPr>
                    <w:widowControl/>
                    <w:jc w:val="center"/>
                    <w:textAlignment w:val="center"/>
                    <w:rPr>
                      <w:color w:val="000000"/>
                      <w:kern w:val="0"/>
                      <w:szCs w:val="21"/>
                    </w:rPr>
                  </w:pPr>
                  <w:r>
                    <w:rPr>
                      <w:color w:val="000000"/>
                      <w:kern w:val="0"/>
                      <w:szCs w:val="21"/>
                    </w:rPr>
                    <w:t>4.3</w:t>
                  </w:r>
                </w:p>
              </w:tc>
              <w:tc>
                <w:tcPr>
                  <w:tcW w:w="1029" w:type="dxa"/>
                  <w:vAlign w:val="center"/>
                </w:tcPr>
                <w:p>
                  <w:pPr>
                    <w:widowControl/>
                    <w:jc w:val="center"/>
                    <w:textAlignment w:val="center"/>
                    <w:rPr>
                      <w:color w:val="000000"/>
                      <w:kern w:val="0"/>
                      <w:szCs w:val="21"/>
                    </w:rPr>
                  </w:pPr>
                  <w:r>
                    <w:rPr>
                      <w:color w:val="000000"/>
                      <w:kern w:val="0"/>
                      <w:szCs w:val="21"/>
                    </w:rPr>
                    <w:t>3.3</w:t>
                  </w:r>
                </w:p>
              </w:tc>
              <w:tc>
                <w:tcPr>
                  <w:tcW w:w="1029" w:type="dxa"/>
                  <w:vAlign w:val="center"/>
                </w:tcPr>
                <w:p>
                  <w:pPr>
                    <w:widowControl/>
                    <w:jc w:val="center"/>
                    <w:textAlignment w:val="center"/>
                    <w:rPr>
                      <w:color w:val="000000"/>
                      <w:kern w:val="0"/>
                      <w:szCs w:val="21"/>
                    </w:rPr>
                  </w:pPr>
                  <w:r>
                    <w:rPr>
                      <w:color w:val="000000"/>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20" w:type="dxa"/>
                  <w:vMerge w:val="continue"/>
                  <w:vAlign w:val="center"/>
                </w:tcPr>
                <w:p>
                  <w:pPr>
                    <w:jc w:val="center"/>
                    <w:rPr>
                      <w:szCs w:val="21"/>
                    </w:rPr>
                  </w:pPr>
                </w:p>
              </w:tc>
              <w:tc>
                <w:tcPr>
                  <w:tcW w:w="1370" w:type="dxa"/>
                  <w:vAlign w:val="center"/>
                </w:tcPr>
                <w:p>
                  <w:pPr>
                    <w:jc w:val="center"/>
                    <w:rPr>
                      <w:szCs w:val="21"/>
                    </w:rPr>
                  </w:pPr>
                  <w:r>
                    <w:rPr>
                      <w:szCs w:val="21"/>
                    </w:rPr>
                    <w:t>排放速率（kg/h）</w:t>
                  </w:r>
                </w:p>
              </w:tc>
              <w:tc>
                <w:tcPr>
                  <w:tcW w:w="1029" w:type="dxa"/>
                  <w:vAlign w:val="center"/>
                </w:tcPr>
                <w:p>
                  <w:pPr>
                    <w:widowControl/>
                    <w:jc w:val="center"/>
                    <w:textAlignment w:val="center"/>
                    <w:rPr>
                      <w:color w:val="000000" w:themeColor="text1"/>
                      <w:szCs w:val="21"/>
                    </w:rPr>
                  </w:pPr>
                  <w:r>
                    <w:rPr>
                      <w:color w:val="000000"/>
                      <w:kern w:val="0"/>
                      <w:szCs w:val="21"/>
                    </w:rPr>
                    <w:t>2.63×10</w:t>
                  </w:r>
                  <w:r>
                    <w:rPr>
                      <w:color w:val="000000"/>
                      <w:kern w:val="0"/>
                      <w:szCs w:val="21"/>
                      <w:vertAlign w:val="superscript"/>
                    </w:rPr>
                    <w:t>-3</w:t>
                  </w:r>
                </w:p>
              </w:tc>
              <w:tc>
                <w:tcPr>
                  <w:tcW w:w="1029" w:type="dxa"/>
                  <w:vAlign w:val="center"/>
                </w:tcPr>
                <w:p>
                  <w:pPr>
                    <w:widowControl/>
                    <w:jc w:val="center"/>
                    <w:textAlignment w:val="center"/>
                    <w:rPr>
                      <w:color w:val="000000" w:themeColor="text1"/>
                      <w:szCs w:val="21"/>
                    </w:rPr>
                  </w:pPr>
                  <w:r>
                    <w:rPr>
                      <w:color w:val="000000"/>
                      <w:kern w:val="0"/>
                      <w:szCs w:val="21"/>
                    </w:rPr>
                    <w:t>3.02×10</w:t>
                  </w:r>
                  <w:r>
                    <w:rPr>
                      <w:color w:val="000000"/>
                      <w:kern w:val="0"/>
                      <w:szCs w:val="21"/>
                      <w:vertAlign w:val="superscript"/>
                    </w:rPr>
                    <w:t>-3</w:t>
                  </w:r>
                </w:p>
              </w:tc>
              <w:tc>
                <w:tcPr>
                  <w:tcW w:w="1029" w:type="dxa"/>
                  <w:vAlign w:val="center"/>
                </w:tcPr>
                <w:p>
                  <w:pPr>
                    <w:widowControl/>
                    <w:jc w:val="center"/>
                    <w:textAlignment w:val="center"/>
                    <w:rPr>
                      <w:color w:val="000000" w:themeColor="text1"/>
                      <w:szCs w:val="21"/>
                    </w:rPr>
                  </w:pPr>
                  <w:r>
                    <w:rPr>
                      <w:color w:val="000000"/>
                      <w:kern w:val="0"/>
                      <w:szCs w:val="21"/>
                    </w:rPr>
                    <w:t>2.13×10</w:t>
                  </w:r>
                  <w:r>
                    <w:rPr>
                      <w:color w:val="000000"/>
                      <w:kern w:val="0"/>
                      <w:szCs w:val="21"/>
                      <w:vertAlign w:val="superscript"/>
                    </w:rPr>
                    <w:t>-3</w:t>
                  </w:r>
                </w:p>
              </w:tc>
              <w:tc>
                <w:tcPr>
                  <w:tcW w:w="1029" w:type="dxa"/>
                  <w:vAlign w:val="center"/>
                </w:tcPr>
                <w:p>
                  <w:pPr>
                    <w:widowControl/>
                    <w:jc w:val="center"/>
                    <w:textAlignment w:val="center"/>
                    <w:rPr>
                      <w:color w:val="000000" w:themeColor="text1"/>
                      <w:szCs w:val="21"/>
                    </w:rPr>
                  </w:pPr>
                  <w:r>
                    <w:rPr>
                      <w:color w:val="000000"/>
                      <w:kern w:val="0"/>
                      <w:szCs w:val="21"/>
                    </w:rPr>
                    <w:t>2.69×10</w:t>
                  </w:r>
                  <w:r>
                    <w:rPr>
                      <w:color w:val="000000"/>
                      <w:kern w:val="0"/>
                      <w:szCs w:val="21"/>
                      <w:vertAlign w:val="superscript"/>
                    </w:rPr>
                    <w:t>-3</w:t>
                  </w:r>
                </w:p>
              </w:tc>
              <w:tc>
                <w:tcPr>
                  <w:tcW w:w="1029" w:type="dxa"/>
                  <w:vAlign w:val="center"/>
                </w:tcPr>
                <w:p>
                  <w:pPr>
                    <w:widowControl/>
                    <w:jc w:val="center"/>
                    <w:textAlignment w:val="center"/>
                    <w:rPr>
                      <w:color w:val="000000" w:themeColor="text1"/>
                      <w:szCs w:val="21"/>
                    </w:rPr>
                  </w:pPr>
                  <w:r>
                    <w:rPr>
                      <w:color w:val="000000"/>
                      <w:kern w:val="0"/>
                      <w:szCs w:val="21"/>
                    </w:rPr>
                    <w:t>2.07×10</w:t>
                  </w:r>
                  <w:r>
                    <w:rPr>
                      <w:color w:val="000000"/>
                      <w:kern w:val="0"/>
                      <w:szCs w:val="21"/>
                      <w:vertAlign w:val="superscript"/>
                    </w:rPr>
                    <w:t>-3</w:t>
                  </w:r>
                </w:p>
              </w:tc>
              <w:tc>
                <w:tcPr>
                  <w:tcW w:w="1029" w:type="dxa"/>
                  <w:vAlign w:val="center"/>
                </w:tcPr>
                <w:p>
                  <w:pPr>
                    <w:widowControl/>
                    <w:jc w:val="center"/>
                    <w:textAlignment w:val="center"/>
                    <w:rPr>
                      <w:color w:val="000000" w:themeColor="text1"/>
                      <w:szCs w:val="21"/>
                    </w:rPr>
                  </w:pPr>
                  <w:r>
                    <w:rPr>
                      <w:color w:val="000000"/>
                      <w:kern w:val="0"/>
                      <w:szCs w:val="21"/>
                    </w:rPr>
                    <w:t>2.79×10</w:t>
                  </w:r>
                  <w:r>
                    <w:rPr>
                      <w:color w:val="000000"/>
                      <w:kern w:val="0"/>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20" w:type="dxa"/>
                  <w:vMerge w:val="restart"/>
                  <w:vAlign w:val="center"/>
                </w:tcPr>
                <w:p>
                  <w:pPr>
                    <w:jc w:val="center"/>
                    <w:rPr>
                      <w:szCs w:val="21"/>
                    </w:rPr>
                  </w:pPr>
                  <w:r>
                    <w:rPr>
                      <w:szCs w:val="21"/>
                    </w:rPr>
                    <w:t>二氧化硫</w:t>
                  </w:r>
                </w:p>
              </w:tc>
              <w:tc>
                <w:tcPr>
                  <w:tcW w:w="1370" w:type="dxa"/>
                  <w:vAlign w:val="center"/>
                </w:tcPr>
                <w:p>
                  <w:pPr>
                    <w:rPr>
                      <w:szCs w:val="21"/>
                    </w:rPr>
                  </w:pPr>
                  <w:r>
                    <w:rPr>
                      <w:szCs w:val="21"/>
                    </w:rPr>
                    <w:t>实测浓度（mg/m</w:t>
                  </w:r>
                  <w:r>
                    <w:rPr>
                      <w:szCs w:val="21"/>
                      <w:vertAlign w:val="superscript"/>
                    </w:rPr>
                    <w:t>3</w:t>
                  </w:r>
                  <w:r>
                    <w:rPr>
                      <w:szCs w:val="21"/>
                    </w:rPr>
                    <w:t>）</w:t>
                  </w:r>
                </w:p>
              </w:tc>
              <w:tc>
                <w:tcPr>
                  <w:tcW w:w="1029" w:type="dxa"/>
                  <w:vAlign w:val="center"/>
                </w:tcPr>
                <w:p>
                  <w:pPr>
                    <w:jc w:val="center"/>
                    <w:rPr>
                      <w:szCs w:val="21"/>
                    </w:rPr>
                  </w:pPr>
                  <w:r>
                    <w:rPr>
                      <w:szCs w:val="21"/>
                    </w:rPr>
                    <w:t>5</w:t>
                  </w:r>
                </w:p>
              </w:tc>
              <w:tc>
                <w:tcPr>
                  <w:tcW w:w="1029" w:type="dxa"/>
                  <w:vAlign w:val="center"/>
                </w:tcPr>
                <w:p>
                  <w:pPr>
                    <w:jc w:val="center"/>
                    <w:rPr>
                      <w:szCs w:val="21"/>
                    </w:rPr>
                  </w:pPr>
                  <w:r>
                    <w:rPr>
                      <w:szCs w:val="21"/>
                    </w:rPr>
                    <w:t>9</w:t>
                  </w:r>
                </w:p>
              </w:tc>
              <w:tc>
                <w:tcPr>
                  <w:tcW w:w="1029" w:type="dxa"/>
                  <w:vAlign w:val="center"/>
                </w:tcPr>
                <w:p>
                  <w:pPr>
                    <w:jc w:val="center"/>
                    <w:rPr>
                      <w:szCs w:val="21"/>
                    </w:rPr>
                  </w:pPr>
                  <w:r>
                    <w:rPr>
                      <w:szCs w:val="21"/>
                    </w:rPr>
                    <w:t>8</w:t>
                  </w:r>
                </w:p>
              </w:tc>
              <w:tc>
                <w:tcPr>
                  <w:tcW w:w="1029" w:type="dxa"/>
                  <w:vAlign w:val="center"/>
                </w:tcPr>
                <w:p>
                  <w:pPr>
                    <w:jc w:val="center"/>
                    <w:rPr>
                      <w:szCs w:val="21"/>
                    </w:rPr>
                  </w:pPr>
                  <w:r>
                    <w:rPr>
                      <w:szCs w:val="21"/>
                    </w:rPr>
                    <w:t>9</w:t>
                  </w:r>
                </w:p>
              </w:tc>
              <w:tc>
                <w:tcPr>
                  <w:tcW w:w="1029" w:type="dxa"/>
                  <w:vAlign w:val="center"/>
                </w:tcPr>
                <w:p>
                  <w:pPr>
                    <w:jc w:val="center"/>
                    <w:rPr>
                      <w:szCs w:val="21"/>
                    </w:rPr>
                  </w:pPr>
                  <w:r>
                    <w:rPr>
                      <w:szCs w:val="21"/>
                    </w:rPr>
                    <w:t>8</w:t>
                  </w:r>
                </w:p>
              </w:tc>
              <w:tc>
                <w:tcPr>
                  <w:tcW w:w="1029" w:type="dxa"/>
                  <w:vAlign w:val="center"/>
                </w:tcPr>
                <w:p>
                  <w:pPr>
                    <w:jc w:val="center"/>
                    <w:rPr>
                      <w:szCs w:val="21"/>
                    </w:rPr>
                  </w:pPr>
                  <w:r>
                    <w:rPr>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0" w:type="dxa"/>
                  <w:vMerge w:val="continue"/>
                  <w:vAlign w:val="center"/>
                </w:tcPr>
                <w:p>
                  <w:pPr>
                    <w:jc w:val="center"/>
                    <w:rPr>
                      <w:szCs w:val="21"/>
                    </w:rPr>
                  </w:pPr>
                </w:p>
              </w:tc>
              <w:tc>
                <w:tcPr>
                  <w:tcW w:w="1370" w:type="dxa"/>
                  <w:vAlign w:val="center"/>
                </w:tcPr>
                <w:p>
                  <w:pPr>
                    <w:rPr>
                      <w:szCs w:val="21"/>
                    </w:rPr>
                  </w:pPr>
                  <w:r>
                    <w:rPr>
                      <w:szCs w:val="21"/>
                    </w:rPr>
                    <w:t>折算浓度（mg/m</w:t>
                  </w:r>
                  <w:r>
                    <w:rPr>
                      <w:szCs w:val="21"/>
                      <w:vertAlign w:val="superscript"/>
                    </w:rPr>
                    <w:t>3</w:t>
                  </w:r>
                  <w:r>
                    <w:rPr>
                      <w:szCs w:val="21"/>
                    </w:rPr>
                    <w:t>）</w:t>
                  </w:r>
                </w:p>
              </w:tc>
              <w:tc>
                <w:tcPr>
                  <w:tcW w:w="1029" w:type="dxa"/>
                  <w:vAlign w:val="center"/>
                </w:tcPr>
                <w:p>
                  <w:pPr>
                    <w:widowControl/>
                    <w:jc w:val="center"/>
                    <w:textAlignment w:val="center"/>
                    <w:rPr>
                      <w:szCs w:val="21"/>
                    </w:rPr>
                  </w:pPr>
                  <w:r>
                    <w:rPr>
                      <w:color w:val="000000"/>
                      <w:kern w:val="0"/>
                      <w:szCs w:val="21"/>
                    </w:rPr>
                    <w:t>6</w:t>
                  </w:r>
                </w:p>
              </w:tc>
              <w:tc>
                <w:tcPr>
                  <w:tcW w:w="1029" w:type="dxa"/>
                  <w:vAlign w:val="center"/>
                </w:tcPr>
                <w:p>
                  <w:pPr>
                    <w:widowControl/>
                    <w:jc w:val="center"/>
                    <w:textAlignment w:val="center"/>
                    <w:rPr>
                      <w:szCs w:val="21"/>
                    </w:rPr>
                  </w:pPr>
                  <w:r>
                    <w:rPr>
                      <w:color w:val="000000"/>
                      <w:kern w:val="0"/>
                      <w:szCs w:val="21"/>
                    </w:rPr>
                    <w:t>10</w:t>
                  </w:r>
                </w:p>
              </w:tc>
              <w:tc>
                <w:tcPr>
                  <w:tcW w:w="1029" w:type="dxa"/>
                  <w:vAlign w:val="center"/>
                </w:tcPr>
                <w:p>
                  <w:pPr>
                    <w:widowControl/>
                    <w:jc w:val="center"/>
                    <w:textAlignment w:val="center"/>
                    <w:rPr>
                      <w:szCs w:val="21"/>
                    </w:rPr>
                  </w:pPr>
                  <w:r>
                    <w:rPr>
                      <w:color w:val="000000"/>
                      <w:kern w:val="0"/>
                      <w:szCs w:val="21"/>
                    </w:rPr>
                    <w:t>9</w:t>
                  </w:r>
                </w:p>
              </w:tc>
              <w:tc>
                <w:tcPr>
                  <w:tcW w:w="1029" w:type="dxa"/>
                  <w:vAlign w:val="center"/>
                </w:tcPr>
                <w:p>
                  <w:pPr>
                    <w:widowControl/>
                    <w:jc w:val="center"/>
                    <w:textAlignment w:val="center"/>
                    <w:rPr>
                      <w:szCs w:val="21"/>
                    </w:rPr>
                  </w:pPr>
                  <w:r>
                    <w:rPr>
                      <w:color w:val="000000"/>
                      <w:kern w:val="0"/>
                      <w:szCs w:val="21"/>
                    </w:rPr>
                    <w:t>10</w:t>
                  </w:r>
                </w:p>
              </w:tc>
              <w:tc>
                <w:tcPr>
                  <w:tcW w:w="1029" w:type="dxa"/>
                  <w:vAlign w:val="center"/>
                </w:tcPr>
                <w:p>
                  <w:pPr>
                    <w:widowControl/>
                    <w:jc w:val="center"/>
                    <w:textAlignment w:val="center"/>
                    <w:rPr>
                      <w:szCs w:val="21"/>
                    </w:rPr>
                  </w:pPr>
                  <w:r>
                    <w:rPr>
                      <w:color w:val="000000"/>
                      <w:kern w:val="0"/>
                      <w:szCs w:val="21"/>
                    </w:rPr>
                    <w:t>9</w:t>
                  </w:r>
                </w:p>
              </w:tc>
              <w:tc>
                <w:tcPr>
                  <w:tcW w:w="1029" w:type="dxa"/>
                  <w:vAlign w:val="center"/>
                </w:tcPr>
                <w:p>
                  <w:pPr>
                    <w:widowControl/>
                    <w:jc w:val="center"/>
                    <w:textAlignment w:val="center"/>
                    <w:rPr>
                      <w:szCs w:val="21"/>
                    </w:rPr>
                  </w:pPr>
                  <w:r>
                    <w:rPr>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20" w:type="dxa"/>
                  <w:vMerge w:val="continue"/>
                  <w:vAlign w:val="center"/>
                </w:tcPr>
                <w:p>
                  <w:pPr>
                    <w:jc w:val="center"/>
                    <w:rPr>
                      <w:szCs w:val="21"/>
                    </w:rPr>
                  </w:pPr>
                </w:p>
              </w:tc>
              <w:tc>
                <w:tcPr>
                  <w:tcW w:w="1370" w:type="dxa"/>
                  <w:vAlign w:val="center"/>
                </w:tcPr>
                <w:p>
                  <w:pPr>
                    <w:rPr>
                      <w:szCs w:val="21"/>
                    </w:rPr>
                  </w:pPr>
                  <w:r>
                    <w:rPr>
                      <w:szCs w:val="21"/>
                    </w:rPr>
                    <w:t>排放速率（kg/h）</w:t>
                  </w:r>
                </w:p>
              </w:tc>
              <w:tc>
                <w:tcPr>
                  <w:tcW w:w="1029" w:type="dxa"/>
                  <w:vAlign w:val="center"/>
                </w:tcPr>
                <w:p>
                  <w:pPr>
                    <w:widowControl/>
                    <w:jc w:val="center"/>
                    <w:textAlignment w:val="center"/>
                    <w:rPr>
                      <w:szCs w:val="21"/>
                    </w:rPr>
                  </w:pPr>
                  <w:r>
                    <w:rPr>
                      <w:color w:val="000000"/>
                      <w:kern w:val="0"/>
                      <w:szCs w:val="21"/>
                    </w:rPr>
                    <w:t>3.87×10</w:t>
                  </w:r>
                  <w:r>
                    <w:rPr>
                      <w:color w:val="000000"/>
                      <w:kern w:val="0"/>
                      <w:szCs w:val="21"/>
                      <w:vertAlign w:val="superscript"/>
                    </w:rPr>
                    <w:t>-3</w:t>
                  </w:r>
                </w:p>
              </w:tc>
              <w:tc>
                <w:tcPr>
                  <w:tcW w:w="1029" w:type="dxa"/>
                  <w:vAlign w:val="center"/>
                </w:tcPr>
                <w:p>
                  <w:pPr>
                    <w:widowControl/>
                    <w:jc w:val="center"/>
                    <w:textAlignment w:val="center"/>
                    <w:rPr>
                      <w:color w:val="000000"/>
                      <w:szCs w:val="21"/>
                    </w:rPr>
                  </w:pPr>
                  <w:r>
                    <w:rPr>
                      <w:color w:val="000000"/>
                      <w:kern w:val="0"/>
                      <w:szCs w:val="21"/>
                    </w:rPr>
                    <w:t>7.16×10</w:t>
                  </w:r>
                  <w:r>
                    <w:rPr>
                      <w:color w:val="000000"/>
                      <w:kern w:val="0"/>
                      <w:szCs w:val="21"/>
                      <w:vertAlign w:val="superscript"/>
                    </w:rPr>
                    <w:t>-3</w:t>
                  </w:r>
                </w:p>
              </w:tc>
              <w:tc>
                <w:tcPr>
                  <w:tcW w:w="1029" w:type="dxa"/>
                  <w:vAlign w:val="center"/>
                </w:tcPr>
                <w:p>
                  <w:pPr>
                    <w:widowControl/>
                    <w:jc w:val="center"/>
                    <w:textAlignment w:val="center"/>
                    <w:rPr>
                      <w:szCs w:val="21"/>
                    </w:rPr>
                  </w:pPr>
                  <w:r>
                    <w:rPr>
                      <w:color w:val="000000"/>
                      <w:kern w:val="0"/>
                      <w:szCs w:val="21"/>
                    </w:rPr>
                    <w:t>5.50×10</w:t>
                  </w:r>
                  <w:r>
                    <w:rPr>
                      <w:color w:val="000000"/>
                      <w:kern w:val="0"/>
                      <w:szCs w:val="21"/>
                      <w:vertAlign w:val="superscript"/>
                    </w:rPr>
                    <w:t>-3</w:t>
                  </w:r>
                </w:p>
              </w:tc>
              <w:tc>
                <w:tcPr>
                  <w:tcW w:w="1029" w:type="dxa"/>
                  <w:vAlign w:val="center"/>
                </w:tcPr>
                <w:p>
                  <w:pPr>
                    <w:widowControl/>
                    <w:jc w:val="center"/>
                    <w:textAlignment w:val="center"/>
                    <w:rPr>
                      <w:szCs w:val="21"/>
                    </w:rPr>
                  </w:pPr>
                  <w:r>
                    <w:rPr>
                      <w:color w:val="000000"/>
                      <w:kern w:val="0"/>
                      <w:szCs w:val="21"/>
                    </w:rPr>
                    <w:t>6.22×10</w:t>
                  </w:r>
                  <w:r>
                    <w:rPr>
                      <w:color w:val="000000"/>
                      <w:kern w:val="0"/>
                      <w:szCs w:val="21"/>
                      <w:vertAlign w:val="superscript"/>
                    </w:rPr>
                    <w:t>-3</w:t>
                  </w:r>
                </w:p>
              </w:tc>
              <w:tc>
                <w:tcPr>
                  <w:tcW w:w="1029" w:type="dxa"/>
                  <w:vAlign w:val="center"/>
                </w:tcPr>
                <w:p>
                  <w:pPr>
                    <w:widowControl/>
                    <w:jc w:val="center"/>
                    <w:textAlignment w:val="center"/>
                    <w:rPr>
                      <w:szCs w:val="21"/>
                    </w:rPr>
                  </w:pPr>
                  <w:r>
                    <w:rPr>
                      <w:color w:val="000000"/>
                      <w:kern w:val="0"/>
                      <w:szCs w:val="21"/>
                    </w:rPr>
                    <w:t>5.52×10</w:t>
                  </w:r>
                  <w:r>
                    <w:rPr>
                      <w:color w:val="000000"/>
                      <w:kern w:val="0"/>
                      <w:szCs w:val="21"/>
                      <w:vertAlign w:val="superscript"/>
                    </w:rPr>
                    <w:t>-3</w:t>
                  </w:r>
                </w:p>
              </w:tc>
              <w:tc>
                <w:tcPr>
                  <w:tcW w:w="1029" w:type="dxa"/>
                  <w:vAlign w:val="center"/>
                </w:tcPr>
                <w:p>
                  <w:pPr>
                    <w:widowControl/>
                    <w:jc w:val="center"/>
                    <w:textAlignment w:val="center"/>
                    <w:rPr>
                      <w:szCs w:val="21"/>
                    </w:rPr>
                  </w:pPr>
                  <w:r>
                    <w:rPr>
                      <w:color w:val="000000"/>
                      <w:kern w:val="0"/>
                      <w:szCs w:val="21"/>
                    </w:rPr>
                    <w:t>5.59×10</w:t>
                  </w:r>
                  <w:r>
                    <w:rPr>
                      <w:color w:val="000000"/>
                      <w:kern w:val="0"/>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20" w:type="dxa"/>
                  <w:vMerge w:val="restart"/>
                  <w:vAlign w:val="center"/>
                </w:tcPr>
                <w:p>
                  <w:pPr>
                    <w:jc w:val="center"/>
                    <w:rPr>
                      <w:szCs w:val="21"/>
                    </w:rPr>
                  </w:pPr>
                  <w:r>
                    <w:rPr>
                      <w:bCs/>
                      <w:szCs w:val="21"/>
                    </w:rPr>
                    <w:t>氮氧化物</w:t>
                  </w:r>
                </w:p>
              </w:tc>
              <w:tc>
                <w:tcPr>
                  <w:tcW w:w="1370" w:type="dxa"/>
                  <w:vAlign w:val="center"/>
                </w:tcPr>
                <w:p>
                  <w:pPr>
                    <w:rPr>
                      <w:szCs w:val="21"/>
                    </w:rPr>
                  </w:pPr>
                  <w:r>
                    <w:rPr>
                      <w:szCs w:val="21"/>
                    </w:rPr>
                    <w:t>实测浓度（mg/m</w:t>
                  </w:r>
                  <w:r>
                    <w:rPr>
                      <w:szCs w:val="21"/>
                      <w:vertAlign w:val="superscript"/>
                    </w:rPr>
                    <w:t>3</w:t>
                  </w:r>
                  <w:r>
                    <w:rPr>
                      <w:szCs w:val="21"/>
                    </w:rPr>
                    <w:t>）</w:t>
                  </w:r>
                </w:p>
              </w:tc>
              <w:tc>
                <w:tcPr>
                  <w:tcW w:w="1029" w:type="dxa"/>
                  <w:vAlign w:val="center"/>
                </w:tcPr>
                <w:p>
                  <w:pPr>
                    <w:widowControl/>
                    <w:jc w:val="center"/>
                    <w:textAlignment w:val="center"/>
                    <w:rPr>
                      <w:szCs w:val="21"/>
                    </w:rPr>
                  </w:pPr>
                  <w:r>
                    <w:rPr>
                      <w:szCs w:val="21"/>
                    </w:rPr>
                    <w:t>52</w:t>
                  </w:r>
                </w:p>
              </w:tc>
              <w:tc>
                <w:tcPr>
                  <w:tcW w:w="1029" w:type="dxa"/>
                  <w:vAlign w:val="center"/>
                </w:tcPr>
                <w:p>
                  <w:pPr>
                    <w:widowControl/>
                    <w:jc w:val="center"/>
                    <w:textAlignment w:val="center"/>
                    <w:rPr>
                      <w:szCs w:val="21"/>
                    </w:rPr>
                  </w:pPr>
                  <w:r>
                    <w:rPr>
                      <w:szCs w:val="21"/>
                    </w:rPr>
                    <w:t>74</w:t>
                  </w:r>
                </w:p>
              </w:tc>
              <w:tc>
                <w:tcPr>
                  <w:tcW w:w="1029" w:type="dxa"/>
                  <w:vAlign w:val="center"/>
                </w:tcPr>
                <w:p>
                  <w:pPr>
                    <w:widowControl/>
                    <w:jc w:val="center"/>
                    <w:textAlignment w:val="center"/>
                    <w:rPr>
                      <w:szCs w:val="21"/>
                    </w:rPr>
                  </w:pPr>
                  <w:r>
                    <w:rPr>
                      <w:szCs w:val="21"/>
                    </w:rPr>
                    <w:t>70</w:t>
                  </w:r>
                </w:p>
              </w:tc>
              <w:tc>
                <w:tcPr>
                  <w:tcW w:w="1029" w:type="dxa"/>
                  <w:vAlign w:val="center"/>
                </w:tcPr>
                <w:p>
                  <w:pPr>
                    <w:widowControl/>
                    <w:jc w:val="center"/>
                    <w:textAlignment w:val="center"/>
                    <w:rPr>
                      <w:szCs w:val="21"/>
                    </w:rPr>
                  </w:pPr>
                  <w:r>
                    <w:rPr>
                      <w:szCs w:val="21"/>
                    </w:rPr>
                    <w:t>66</w:t>
                  </w:r>
                </w:p>
              </w:tc>
              <w:tc>
                <w:tcPr>
                  <w:tcW w:w="1029" w:type="dxa"/>
                  <w:vAlign w:val="center"/>
                </w:tcPr>
                <w:p>
                  <w:pPr>
                    <w:widowControl/>
                    <w:jc w:val="center"/>
                    <w:textAlignment w:val="center"/>
                    <w:rPr>
                      <w:szCs w:val="21"/>
                    </w:rPr>
                  </w:pPr>
                  <w:r>
                    <w:rPr>
                      <w:szCs w:val="21"/>
                    </w:rPr>
                    <w:t>69</w:t>
                  </w:r>
                </w:p>
              </w:tc>
              <w:tc>
                <w:tcPr>
                  <w:tcW w:w="1029" w:type="dxa"/>
                  <w:vAlign w:val="center"/>
                </w:tcPr>
                <w:p>
                  <w:pPr>
                    <w:widowControl/>
                    <w:jc w:val="center"/>
                    <w:textAlignment w:val="center"/>
                    <w:rPr>
                      <w:szCs w:val="21"/>
                    </w:rPr>
                  </w:pPr>
                  <w:r>
                    <w:rPr>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20" w:type="dxa"/>
                  <w:vMerge w:val="continue"/>
                  <w:vAlign w:val="center"/>
                </w:tcPr>
                <w:p>
                  <w:pPr>
                    <w:jc w:val="center"/>
                    <w:rPr>
                      <w:szCs w:val="21"/>
                    </w:rPr>
                  </w:pPr>
                </w:p>
              </w:tc>
              <w:tc>
                <w:tcPr>
                  <w:tcW w:w="1370" w:type="dxa"/>
                  <w:vAlign w:val="center"/>
                </w:tcPr>
                <w:p>
                  <w:pPr>
                    <w:rPr>
                      <w:szCs w:val="21"/>
                    </w:rPr>
                  </w:pPr>
                  <w:r>
                    <w:rPr>
                      <w:szCs w:val="21"/>
                    </w:rPr>
                    <w:t>折算浓度（mg/m</w:t>
                  </w:r>
                  <w:r>
                    <w:rPr>
                      <w:szCs w:val="21"/>
                      <w:vertAlign w:val="superscript"/>
                    </w:rPr>
                    <w:t>3</w:t>
                  </w:r>
                  <w:r>
                    <w:rPr>
                      <w:szCs w:val="21"/>
                    </w:rPr>
                    <w:t>）</w:t>
                  </w:r>
                </w:p>
              </w:tc>
              <w:tc>
                <w:tcPr>
                  <w:tcW w:w="1029" w:type="dxa"/>
                  <w:vAlign w:val="center"/>
                </w:tcPr>
                <w:p>
                  <w:pPr>
                    <w:widowControl/>
                    <w:jc w:val="center"/>
                    <w:textAlignment w:val="center"/>
                    <w:rPr>
                      <w:szCs w:val="21"/>
                    </w:rPr>
                  </w:pPr>
                  <w:r>
                    <w:rPr>
                      <w:color w:val="000000"/>
                      <w:kern w:val="0"/>
                      <w:szCs w:val="21"/>
                    </w:rPr>
                    <w:t>57</w:t>
                  </w:r>
                </w:p>
              </w:tc>
              <w:tc>
                <w:tcPr>
                  <w:tcW w:w="1029" w:type="dxa"/>
                  <w:vAlign w:val="center"/>
                </w:tcPr>
                <w:p>
                  <w:pPr>
                    <w:widowControl/>
                    <w:jc w:val="center"/>
                    <w:textAlignment w:val="center"/>
                    <w:rPr>
                      <w:szCs w:val="21"/>
                    </w:rPr>
                  </w:pPr>
                  <w:r>
                    <w:rPr>
                      <w:color w:val="000000"/>
                      <w:kern w:val="0"/>
                      <w:szCs w:val="21"/>
                    </w:rPr>
                    <w:t>78</w:t>
                  </w:r>
                </w:p>
              </w:tc>
              <w:tc>
                <w:tcPr>
                  <w:tcW w:w="1029" w:type="dxa"/>
                  <w:vAlign w:val="center"/>
                </w:tcPr>
                <w:p>
                  <w:pPr>
                    <w:widowControl/>
                    <w:jc w:val="center"/>
                    <w:textAlignment w:val="center"/>
                    <w:rPr>
                      <w:szCs w:val="21"/>
                    </w:rPr>
                  </w:pPr>
                  <w:r>
                    <w:rPr>
                      <w:color w:val="000000"/>
                      <w:kern w:val="0"/>
                      <w:szCs w:val="21"/>
                    </w:rPr>
                    <w:t>76</w:t>
                  </w:r>
                </w:p>
              </w:tc>
              <w:tc>
                <w:tcPr>
                  <w:tcW w:w="1029" w:type="dxa"/>
                  <w:vAlign w:val="center"/>
                </w:tcPr>
                <w:p>
                  <w:pPr>
                    <w:widowControl/>
                    <w:jc w:val="center"/>
                    <w:textAlignment w:val="center"/>
                    <w:rPr>
                      <w:szCs w:val="21"/>
                    </w:rPr>
                  </w:pPr>
                  <w:r>
                    <w:rPr>
                      <w:color w:val="000000"/>
                      <w:kern w:val="0"/>
                      <w:szCs w:val="21"/>
                    </w:rPr>
                    <w:t>73</w:t>
                  </w:r>
                </w:p>
              </w:tc>
              <w:tc>
                <w:tcPr>
                  <w:tcW w:w="1029" w:type="dxa"/>
                  <w:vAlign w:val="center"/>
                </w:tcPr>
                <w:p>
                  <w:pPr>
                    <w:widowControl/>
                    <w:jc w:val="center"/>
                    <w:textAlignment w:val="center"/>
                    <w:rPr>
                      <w:szCs w:val="21"/>
                    </w:rPr>
                  </w:pPr>
                  <w:r>
                    <w:rPr>
                      <w:color w:val="000000"/>
                      <w:kern w:val="0"/>
                      <w:szCs w:val="21"/>
                    </w:rPr>
                    <w:t>75</w:t>
                  </w:r>
                </w:p>
              </w:tc>
              <w:tc>
                <w:tcPr>
                  <w:tcW w:w="1029" w:type="dxa"/>
                  <w:vAlign w:val="center"/>
                </w:tcPr>
                <w:p>
                  <w:pPr>
                    <w:widowControl/>
                    <w:jc w:val="center"/>
                    <w:textAlignment w:val="center"/>
                    <w:rPr>
                      <w:szCs w:val="21"/>
                    </w:rPr>
                  </w:pPr>
                  <w:r>
                    <w:rPr>
                      <w:color w:val="000000"/>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20" w:type="dxa"/>
                  <w:vMerge w:val="continue"/>
                  <w:vAlign w:val="center"/>
                </w:tcPr>
                <w:p>
                  <w:pPr>
                    <w:jc w:val="center"/>
                    <w:rPr>
                      <w:szCs w:val="21"/>
                    </w:rPr>
                  </w:pPr>
                </w:p>
              </w:tc>
              <w:tc>
                <w:tcPr>
                  <w:tcW w:w="1370" w:type="dxa"/>
                  <w:vAlign w:val="center"/>
                </w:tcPr>
                <w:p>
                  <w:pPr>
                    <w:rPr>
                      <w:szCs w:val="21"/>
                    </w:rPr>
                  </w:pPr>
                  <w:r>
                    <w:rPr>
                      <w:szCs w:val="21"/>
                    </w:rPr>
                    <w:t>排放速率（kg/h）</w:t>
                  </w:r>
                </w:p>
              </w:tc>
              <w:tc>
                <w:tcPr>
                  <w:tcW w:w="1029" w:type="dxa"/>
                  <w:vAlign w:val="center"/>
                </w:tcPr>
                <w:p>
                  <w:pPr>
                    <w:widowControl/>
                    <w:jc w:val="center"/>
                    <w:textAlignment w:val="center"/>
                    <w:rPr>
                      <w:szCs w:val="21"/>
                    </w:rPr>
                  </w:pPr>
                  <w:r>
                    <w:rPr>
                      <w:color w:val="000000"/>
                      <w:kern w:val="0"/>
                      <w:szCs w:val="21"/>
                    </w:rPr>
                    <w:t>4.02</w:t>
                  </w:r>
                  <w:r>
                    <w:rPr>
                      <w:szCs w:val="21"/>
                    </w:rPr>
                    <w:t>×10</w:t>
                  </w:r>
                  <w:r>
                    <w:rPr>
                      <w:szCs w:val="21"/>
                      <w:vertAlign w:val="superscript"/>
                    </w:rPr>
                    <w:t>-2</w:t>
                  </w:r>
                </w:p>
              </w:tc>
              <w:tc>
                <w:tcPr>
                  <w:tcW w:w="1029" w:type="dxa"/>
                  <w:vAlign w:val="center"/>
                </w:tcPr>
                <w:p>
                  <w:pPr>
                    <w:widowControl/>
                    <w:jc w:val="center"/>
                    <w:textAlignment w:val="center"/>
                    <w:rPr>
                      <w:szCs w:val="21"/>
                    </w:rPr>
                  </w:pPr>
                  <w:r>
                    <w:rPr>
                      <w:color w:val="000000"/>
                      <w:kern w:val="0"/>
                      <w:szCs w:val="21"/>
                    </w:rPr>
                    <w:t>5.89</w:t>
                  </w:r>
                  <w:r>
                    <w:rPr>
                      <w:szCs w:val="21"/>
                    </w:rPr>
                    <w:t>×10</w:t>
                  </w:r>
                  <w:r>
                    <w:rPr>
                      <w:szCs w:val="21"/>
                      <w:vertAlign w:val="superscript"/>
                    </w:rPr>
                    <w:t>-2</w:t>
                  </w:r>
                </w:p>
              </w:tc>
              <w:tc>
                <w:tcPr>
                  <w:tcW w:w="1029" w:type="dxa"/>
                  <w:vAlign w:val="center"/>
                </w:tcPr>
                <w:p>
                  <w:pPr>
                    <w:widowControl/>
                    <w:jc w:val="center"/>
                    <w:textAlignment w:val="center"/>
                    <w:rPr>
                      <w:szCs w:val="21"/>
                    </w:rPr>
                  </w:pPr>
                  <w:r>
                    <w:rPr>
                      <w:color w:val="000000"/>
                      <w:kern w:val="0"/>
                      <w:szCs w:val="21"/>
                    </w:rPr>
                    <w:t>4.82</w:t>
                  </w:r>
                  <w:r>
                    <w:rPr>
                      <w:szCs w:val="21"/>
                    </w:rPr>
                    <w:t>×10</w:t>
                  </w:r>
                  <w:r>
                    <w:rPr>
                      <w:szCs w:val="21"/>
                      <w:vertAlign w:val="superscript"/>
                    </w:rPr>
                    <w:t>-2</w:t>
                  </w:r>
                </w:p>
              </w:tc>
              <w:tc>
                <w:tcPr>
                  <w:tcW w:w="1029" w:type="dxa"/>
                  <w:vAlign w:val="center"/>
                </w:tcPr>
                <w:p>
                  <w:pPr>
                    <w:widowControl/>
                    <w:jc w:val="center"/>
                    <w:textAlignment w:val="center"/>
                    <w:rPr>
                      <w:color w:val="000000"/>
                      <w:kern w:val="0"/>
                      <w:szCs w:val="21"/>
                    </w:rPr>
                  </w:pPr>
                  <w:r>
                    <w:rPr>
                      <w:color w:val="000000"/>
                      <w:kern w:val="0"/>
                      <w:szCs w:val="21"/>
                    </w:rPr>
                    <w:t>4.56</w:t>
                  </w:r>
                  <w:r>
                    <w:rPr>
                      <w:szCs w:val="21"/>
                    </w:rPr>
                    <w:t>×10</w:t>
                  </w:r>
                  <w:r>
                    <w:rPr>
                      <w:szCs w:val="21"/>
                      <w:vertAlign w:val="superscript"/>
                    </w:rPr>
                    <w:t>-2</w:t>
                  </w:r>
                </w:p>
              </w:tc>
              <w:tc>
                <w:tcPr>
                  <w:tcW w:w="1029" w:type="dxa"/>
                  <w:vAlign w:val="center"/>
                </w:tcPr>
                <w:p>
                  <w:pPr>
                    <w:widowControl/>
                    <w:jc w:val="center"/>
                    <w:textAlignment w:val="center"/>
                    <w:rPr>
                      <w:color w:val="000000"/>
                      <w:kern w:val="0"/>
                      <w:szCs w:val="21"/>
                    </w:rPr>
                  </w:pPr>
                  <w:r>
                    <w:rPr>
                      <w:color w:val="000000"/>
                      <w:kern w:val="0"/>
                      <w:szCs w:val="21"/>
                    </w:rPr>
                    <w:t>4.76</w:t>
                  </w:r>
                  <w:r>
                    <w:rPr>
                      <w:szCs w:val="21"/>
                    </w:rPr>
                    <w:t>×10</w:t>
                  </w:r>
                  <w:r>
                    <w:rPr>
                      <w:szCs w:val="21"/>
                      <w:vertAlign w:val="superscript"/>
                    </w:rPr>
                    <w:t>-2</w:t>
                  </w:r>
                </w:p>
              </w:tc>
              <w:tc>
                <w:tcPr>
                  <w:tcW w:w="1029" w:type="dxa"/>
                  <w:vAlign w:val="center"/>
                </w:tcPr>
                <w:p>
                  <w:pPr>
                    <w:widowControl/>
                    <w:jc w:val="center"/>
                    <w:textAlignment w:val="center"/>
                    <w:rPr>
                      <w:color w:val="000000"/>
                      <w:kern w:val="0"/>
                      <w:szCs w:val="21"/>
                    </w:rPr>
                  </w:pPr>
                  <w:r>
                    <w:rPr>
                      <w:color w:val="000000"/>
                      <w:kern w:val="0"/>
                      <w:szCs w:val="21"/>
                    </w:rPr>
                    <w:t>5.91</w:t>
                  </w:r>
                  <w:r>
                    <w:rPr>
                      <w:szCs w:val="21"/>
                    </w:rPr>
                    <w:t>×10</w:t>
                  </w:r>
                  <w:r>
                    <w:rPr>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2190" w:type="dxa"/>
                  <w:gridSpan w:val="2"/>
                  <w:vAlign w:val="center"/>
                </w:tcPr>
                <w:p>
                  <w:pPr>
                    <w:jc w:val="center"/>
                    <w:rPr>
                      <w:szCs w:val="21"/>
                    </w:rPr>
                  </w:pPr>
                  <w:r>
                    <w:rPr>
                      <w:szCs w:val="21"/>
                    </w:rPr>
                    <w:t>备注</w:t>
                  </w:r>
                </w:p>
              </w:tc>
              <w:tc>
                <w:tcPr>
                  <w:tcW w:w="6174" w:type="dxa"/>
                  <w:gridSpan w:val="6"/>
                  <w:vAlign w:val="center"/>
                </w:tcPr>
                <w:p>
                  <w:pPr>
                    <w:jc w:val="center"/>
                    <w:rPr>
                      <w:szCs w:val="21"/>
                    </w:rPr>
                  </w:pPr>
                  <w:r>
                    <w:rPr>
                      <w:szCs w:val="21"/>
                    </w:rPr>
                    <w:t>/</w:t>
                  </w:r>
                </w:p>
              </w:tc>
            </w:tr>
          </w:tbl>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监测结果表明，监测期间燃气锅炉排放口颗粒物最大排放浓度值为3.9mg/m3、SO2最大排放浓度值为</w:t>
            </w:r>
            <w:r>
              <w:rPr>
                <w:rFonts w:hint="eastAsia" w:ascii="仿宋" w:hAnsi="仿宋" w:eastAsia="仿宋" w:cs="仿宋"/>
                <w:sz w:val="28"/>
                <w:szCs w:val="28"/>
                <w:lang w:val="en-US" w:eastAsia="zh-CN"/>
              </w:rPr>
              <w:t>10</w:t>
            </w:r>
            <w:r>
              <w:rPr>
                <w:rFonts w:hint="eastAsia" w:ascii="仿宋" w:hAnsi="仿宋" w:eastAsia="仿宋" w:cs="仿宋"/>
                <w:sz w:val="28"/>
                <w:szCs w:val="28"/>
              </w:rPr>
              <w:t>mg/m3、NOx最大排放浓度值为74mg/m3，</w:t>
            </w:r>
            <w:r>
              <w:rPr>
                <w:rFonts w:hint="eastAsia" w:ascii="仿宋" w:hAnsi="仿宋" w:eastAsia="仿宋" w:cs="仿宋"/>
                <w:sz w:val="28"/>
                <w:szCs w:val="28"/>
                <w:lang w:eastAsia="zh-CN"/>
              </w:rPr>
              <w:t>符合</w:t>
            </w:r>
            <w:r>
              <w:rPr>
                <w:rFonts w:hint="eastAsia" w:ascii="仿宋" w:hAnsi="仿宋" w:eastAsia="仿宋" w:cs="仿宋"/>
                <w:sz w:val="28"/>
                <w:szCs w:val="28"/>
              </w:rPr>
              <w:t>《锅炉大气污染物排放标准》（DB37/2374-2018）表2中“重点控制区”燃气锅炉限值（颗粒物：10mg/m3、SO2：50mg/m3、NOx：100 mg/m3）。</w:t>
            </w:r>
          </w:p>
          <w:p>
            <w:pPr>
              <w:pStyle w:val="2"/>
              <w:ind w:left="0" w:leftChars="0" w:firstLine="280" w:firstLineChars="100"/>
              <w:rPr>
                <w:rFonts w:ascii="仿宋" w:hAnsi="仿宋" w:eastAsia="仿宋" w:cs="仿宋"/>
                <w:bCs/>
                <w:sz w:val="28"/>
                <w:szCs w:val="28"/>
              </w:rPr>
            </w:pPr>
            <w:r>
              <w:rPr>
                <w:rFonts w:hint="eastAsia" w:ascii="仿宋" w:hAnsi="仿宋" w:eastAsia="仿宋" w:cs="仿宋"/>
                <w:bCs/>
                <w:sz w:val="28"/>
                <w:szCs w:val="28"/>
              </w:rPr>
              <w:t>（二）无组织废气</w:t>
            </w:r>
          </w:p>
          <w:p>
            <w:pPr>
              <w:rPr>
                <w:rFonts w:ascii="仿宋" w:hAnsi="仿宋" w:eastAsia="仿宋"/>
                <w:sz w:val="28"/>
                <w:szCs w:val="28"/>
              </w:rPr>
            </w:pPr>
            <w:r>
              <w:rPr>
                <w:rFonts w:hint="eastAsia" w:ascii="仿宋" w:hAnsi="仿宋" w:eastAsia="仿宋"/>
                <w:sz w:val="28"/>
                <w:szCs w:val="28"/>
              </w:rPr>
              <w:t>项目无组织废气排放结果见表7-</w:t>
            </w:r>
            <w:r>
              <w:rPr>
                <w:rFonts w:hint="eastAsia" w:ascii="仿宋" w:hAnsi="仿宋" w:eastAsia="仿宋"/>
                <w:sz w:val="28"/>
                <w:szCs w:val="28"/>
                <w:lang w:val="en-US" w:eastAsia="zh-CN"/>
              </w:rPr>
              <w:t>4</w:t>
            </w:r>
            <w:r>
              <w:rPr>
                <w:rFonts w:hint="eastAsia" w:ascii="仿宋" w:hAnsi="仿宋" w:eastAsia="仿宋"/>
                <w:sz w:val="28"/>
                <w:szCs w:val="28"/>
              </w:rPr>
              <w:t>；气象监测结果见表7-</w:t>
            </w:r>
            <w:r>
              <w:rPr>
                <w:rFonts w:hint="eastAsia" w:ascii="仿宋" w:hAnsi="仿宋" w:eastAsia="仿宋"/>
                <w:sz w:val="28"/>
                <w:szCs w:val="28"/>
                <w:lang w:val="en-US" w:eastAsia="zh-CN"/>
              </w:rPr>
              <w:t>5</w:t>
            </w:r>
            <w:r>
              <w:rPr>
                <w:rFonts w:hint="eastAsia" w:ascii="仿宋" w:hAnsi="仿宋" w:eastAsia="仿宋"/>
                <w:sz w:val="28"/>
                <w:szCs w:val="28"/>
              </w:rPr>
              <w:t>。</w:t>
            </w:r>
          </w:p>
          <w:p>
            <w:pPr>
              <w:spacing w:line="360" w:lineRule="auto"/>
              <w:ind w:firstLine="354" w:firstLineChars="147"/>
              <w:jc w:val="center"/>
              <w:rPr>
                <w:rFonts w:ascii="仿宋" w:hAnsi="仿宋" w:eastAsia="仿宋" w:cs="仿宋"/>
                <w:b/>
                <w:sz w:val="24"/>
              </w:rPr>
            </w:pPr>
            <w:r>
              <w:rPr>
                <w:rFonts w:hint="eastAsia" w:ascii="仿宋" w:hAnsi="仿宋" w:eastAsia="仿宋" w:cs="仿宋"/>
                <w:b/>
                <w:sz w:val="24"/>
              </w:rPr>
              <w:t>表7-</w:t>
            </w:r>
            <w:r>
              <w:rPr>
                <w:rFonts w:hint="eastAsia" w:ascii="仿宋" w:hAnsi="仿宋" w:eastAsia="仿宋" w:cs="仿宋"/>
                <w:b/>
                <w:sz w:val="24"/>
                <w:lang w:val="en-US" w:eastAsia="zh-CN"/>
              </w:rPr>
              <w:t>4</w:t>
            </w:r>
            <w:r>
              <w:rPr>
                <w:rFonts w:hint="eastAsia" w:ascii="仿宋" w:hAnsi="仿宋" w:eastAsia="仿宋" w:cs="仿宋"/>
                <w:b/>
                <w:sz w:val="24"/>
              </w:rPr>
              <w:t xml:space="preserve"> 项目厂界无组织（排放的监测结果表）</w:t>
            </w:r>
          </w:p>
          <w:tbl>
            <w:tblPr>
              <w:tblStyle w:val="20"/>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2"/>
              <w:gridCol w:w="988"/>
              <w:gridCol w:w="988"/>
              <w:gridCol w:w="989"/>
              <w:gridCol w:w="988"/>
              <w:gridCol w:w="98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2" w:hRule="atLeast"/>
                <w:jc w:val="center"/>
              </w:trPr>
              <w:tc>
                <w:tcPr>
                  <w:tcW w:w="1762" w:type="dxa"/>
                  <w:vAlign w:val="center"/>
                </w:tcPr>
                <w:p>
                  <w:pPr>
                    <w:jc w:val="center"/>
                    <w:rPr>
                      <w:szCs w:val="21"/>
                    </w:rPr>
                  </w:pPr>
                  <w:r>
                    <w:rPr>
                      <w:szCs w:val="21"/>
                    </w:rPr>
                    <w:t>检测时间</w:t>
                  </w:r>
                </w:p>
              </w:tc>
              <w:tc>
                <w:tcPr>
                  <w:tcW w:w="2965" w:type="dxa"/>
                  <w:gridSpan w:val="3"/>
                  <w:vAlign w:val="center"/>
                </w:tcPr>
                <w:p>
                  <w:pPr>
                    <w:jc w:val="center"/>
                    <w:rPr>
                      <w:bCs/>
                      <w:szCs w:val="21"/>
                    </w:rPr>
                  </w:pPr>
                  <w:r>
                    <w:rPr>
                      <w:rFonts w:hint="eastAsia"/>
                      <w:bCs/>
                      <w:szCs w:val="21"/>
                    </w:rPr>
                    <w:t>2021.08.01</w:t>
                  </w:r>
                </w:p>
              </w:tc>
              <w:tc>
                <w:tcPr>
                  <w:tcW w:w="3353" w:type="dxa"/>
                  <w:gridSpan w:val="3"/>
                  <w:vAlign w:val="center"/>
                </w:tcPr>
                <w:p>
                  <w:pPr>
                    <w:jc w:val="center"/>
                    <w:rPr>
                      <w:bCs/>
                      <w:szCs w:val="21"/>
                    </w:rPr>
                  </w:pPr>
                  <w:r>
                    <w:rPr>
                      <w:rFonts w:hint="eastAsia"/>
                      <w:bCs/>
                      <w:szCs w:val="21"/>
                    </w:rPr>
                    <w:t>2021.08.02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762" w:type="dxa"/>
                  <w:vAlign w:val="center"/>
                </w:tcPr>
                <w:p>
                  <w:pPr>
                    <w:pStyle w:val="2"/>
                    <w:ind w:left="0" w:leftChars="0" w:firstLine="210" w:firstLineChars="100"/>
                    <w:jc w:val="center"/>
                    <w:rPr>
                      <w:rFonts w:ascii="Times New Roman" w:hAnsi="Times New Roman"/>
                      <w:szCs w:val="21"/>
                    </w:rPr>
                  </w:pPr>
                </w:p>
                <w:p>
                  <w:pPr>
                    <w:pStyle w:val="2"/>
                    <w:snapToGrid w:val="0"/>
                    <w:ind w:left="0" w:leftChars="0" w:firstLine="0" w:firstLineChars="0"/>
                    <w:rPr>
                      <w:rFonts w:ascii="Times New Roman" w:hAnsi="Times New Roman"/>
                      <w:szCs w:val="21"/>
                    </w:rPr>
                  </w:pPr>
                  <w:r>
                    <w:rPr>
                      <w:rFonts w:ascii="Times New Roman" w:hAnsi="Times New Roman" w:eastAsia="宋体"/>
                      <w:szCs w:val="21"/>
                    </w:rPr>
                    <w:t>检测点位</w:t>
                  </w:r>
                </w:p>
                <w:p>
                  <w:pPr>
                    <w:pStyle w:val="2"/>
                    <w:ind w:left="0" w:leftChars="0" w:firstLine="0" w:firstLineChars="0"/>
                    <w:jc w:val="center"/>
                    <w:rPr>
                      <w:rFonts w:ascii="Times New Roman" w:hAnsi="Times New Roman"/>
                      <w:szCs w:val="21"/>
                    </w:rPr>
                  </w:pPr>
                  <w:r>
                    <w:rPr>
                      <w:rFonts w:ascii="Times New Roman" w:hAnsi="Times New Roman" w:eastAsia="宋体"/>
                      <w:szCs w:val="21"/>
                    </w:rPr>
                    <w:t xml:space="preserve">   检测结果</w:t>
                  </w:r>
                </w:p>
              </w:tc>
              <w:tc>
                <w:tcPr>
                  <w:tcW w:w="988" w:type="dxa"/>
                  <w:vAlign w:val="center"/>
                </w:tcPr>
                <w:p>
                  <w:pPr>
                    <w:jc w:val="center"/>
                    <w:rPr>
                      <w:bCs/>
                      <w:szCs w:val="21"/>
                    </w:rPr>
                  </w:pPr>
                  <w:r>
                    <w:rPr>
                      <w:bCs/>
                      <w:szCs w:val="21"/>
                    </w:rPr>
                    <w:t>第一次</w:t>
                  </w:r>
                </w:p>
              </w:tc>
              <w:tc>
                <w:tcPr>
                  <w:tcW w:w="988" w:type="dxa"/>
                  <w:vAlign w:val="center"/>
                </w:tcPr>
                <w:p>
                  <w:pPr>
                    <w:jc w:val="center"/>
                    <w:rPr>
                      <w:bCs/>
                      <w:szCs w:val="21"/>
                    </w:rPr>
                  </w:pPr>
                  <w:r>
                    <w:rPr>
                      <w:bCs/>
                      <w:szCs w:val="21"/>
                    </w:rPr>
                    <w:t>第二次</w:t>
                  </w:r>
                </w:p>
              </w:tc>
              <w:tc>
                <w:tcPr>
                  <w:tcW w:w="989" w:type="dxa"/>
                  <w:vAlign w:val="center"/>
                </w:tcPr>
                <w:p>
                  <w:pPr>
                    <w:jc w:val="center"/>
                    <w:rPr>
                      <w:bCs/>
                      <w:szCs w:val="21"/>
                    </w:rPr>
                  </w:pPr>
                  <w:r>
                    <w:rPr>
                      <w:bCs/>
                      <w:szCs w:val="21"/>
                    </w:rPr>
                    <w:t>第三次</w:t>
                  </w:r>
                </w:p>
              </w:tc>
              <w:tc>
                <w:tcPr>
                  <w:tcW w:w="988" w:type="dxa"/>
                  <w:vAlign w:val="center"/>
                </w:tcPr>
                <w:p>
                  <w:pPr>
                    <w:jc w:val="center"/>
                    <w:rPr>
                      <w:bCs/>
                      <w:szCs w:val="21"/>
                    </w:rPr>
                  </w:pPr>
                  <w:r>
                    <w:rPr>
                      <w:bCs/>
                      <w:szCs w:val="21"/>
                    </w:rPr>
                    <w:t>第一次</w:t>
                  </w:r>
                </w:p>
              </w:tc>
              <w:tc>
                <w:tcPr>
                  <w:tcW w:w="988" w:type="dxa"/>
                  <w:vAlign w:val="center"/>
                </w:tcPr>
                <w:p>
                  <w:pPr>
                    <w:jc w:val="center"/>
                    <w:rPr>
                      <w:bCs/>
                      <w:szCs w:val="21"/>
                    </w:rPr>
                  </w:pPr>
                  <w:r>
                    <w:rPr>
                      <w:bCs/>
                      <w:szCs w:val="21"/>
                    </w:rPr>
                    <w:t>第二次</w:t>
                  </w:r>
                </w:p>
              </w:tc>
              <w:tc>
                <w:tcPr>
                  <w:tcW w:w="1377" w:type="dxa"/>
                  <w:vAlign w:val="center"/>
                </w:tcPr>
                <w:p>
                  <w:pPr>
                    <w:jc w:val="center"/>
                    <w:rPr>
                      <w:bCs/>
                      <w:szCs w:val="21"/>
                    </w:rPr>
                  </w:pPr>
                  <w:r>
                    <w:rPr>
                      <w:bCs/>
                      <w:szCs w:val="21"/>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2" w:hRule="atLeast"/>
                <w:jc w:val="center"/>
              </w:trPr>
              <w:tc>
                <w:tcPr>
                  <w:tcW w:w="1762" w:type="dxa"/>
                  <w:vAlign w:val="center"/>
                </w:tcPr>
                <w:p>
                  <w:pPr>
                    <w:jc w:val="center"/>
                    <w:rPr>
                      <w:szCs w:val="21"/>
                    </w:rPr>
                  </w:pPr>
                  <w:r>
                    <w:rPr>
                      <w:szCs w:val="21"/>
                    </w:rPr>
                    <w:t>上风向1#</w:t>
                  </w:r>
                </w:p>
              </w:tc>
              <w:tc>
                <w:tcPr>
                  <w:tcW w:w="988" w:type="dxa"/>
                  <w:vAlign w:val="center"/>
                </w:tcPr>
                <w:p>
                  <w:pPr>
                    <w:jc w:val="center"/>
                    <w:rPr>
                      <w:bCs/>
                      <w:szCs w:val="21"/>
                    </w:rPr>
                  </w:pPr>
                  <w:r>
                    <w:rPr>
                      <w:rFonts w:hint="eastAsia"/>
                      <w:bCs/>
                      <w:szCs w:val="21"/>
                    </w:rPr>
                    <w:t>0.310</w:t>
                  </w:r>
                </w:p>
              </w:tc>
              <w:tc>
                <w:tcPr>
                  <w:tcW w:w="988" w:type="dxa"/>
                  <w:vAlign w:val="center"/>
                </w:tcPr>
                <w:p>
                  <w:pPr>
                    <w:jc w:val="center"/>
                    <w:rPr>
                      <w:bCs/>
                      <w:szCs w:val="21"/>
                    </w:rPr>
                  </w:pPr>
                  <w:r>
                    <w:rPr>
                      <w:rFonts w:hint="eastAsia"/>
                      <w:bCs/>
                      <w:szCs w:val="21"/>
                    </w:rPr>
                    <w:t>0.298</w:t>
                  </w:r>
                </w:p>
              </w:tc>
              <w:tc>
                <w:tcPr>
                  <w:tcW w:w="989" w:type="dxa"/>
                  <w:vAlign w:val="center"/>
                </w:tcPr>
                <w:p>
                  <w:pPr>
                    <w:jc w:val="center"/>
                    <w:rPr>
                      <w:bCs/>
                      <w:szCs w:val="21"/>
                    </w:rPr>
                  </w:pPr>
                  <w:r>
                    <w:rPr>
                      <w:rFonts w:hint="eastAsia"/>
                      <w:bCs/>
                      <w:szCs w:val="21"/>
                    </w:rPr>
                    <w:t>0.305</w:t>
                  </w:r>
                </w:p>
              </w:tc>
              <w:tc>
                <w:tcPr>
                  <w:tcW w:w="988" w:type="dxa"/>
                  <w:vAlign w:val="center"/>
                </w:tcPr>
                <w:p>
                  <w:pPr>
                    <w:jc w:val="center"/>
                    <w:rPr>
                      <w:bCs/>
                      <w:szCs w:val="21"/>
                    </w:rPr>
                  </w:pPr>
                  <w:r>
                    <w:rPr>
                      <w:rFonts w:hint="eastAsia"/>
                      <w:bCs/>
                      <w:szCs w:val="21"/>
                    </w:rPr>
                    <w:t>0.330</w:t>
                  </w:r>
                </w:p>
              </w:tc>
              <w:tc>
                <w:tcPr>
                  <w:tcW w:w="988" w:type="dxa"/>
                  <w:vAlign w:val="center"/>
                </w:tcPr>
                <w:p>
                  <w:pPr>
                    <w:jc w:val="center"/>
                    <w:rPr>
                      <w:bCs/>
                      <w:szCs w:val="21"/>
                    </w:rPr>
                  </w:pPr>
                  <w:r>
                    <w:rPr>
                      <w:rFonts w:hint="eastAsia"/>
                      <w:bCs/>
                      <w:szCs w:val="21"/>
                    </w:rPr>
                    <w:t>0.323</w:t>
                  </w:r>
                </w:p>
              </w:tc>
              <w:tc>
                <w:tcPr>
                  <w:tcW w:w="1377" w:type="dxa"/>
                  <w:vAlign w:val="center"/>
                </w:tcPr>
                <w:p>
                  <w:pPr>
                    <w:jc w:val="center"/>
                    <w:rPr>
                      <w:bCs/>
                      <w:szCs w:val="21"/>
                    </w:rPr>
                  </w:pPr>
                  <w:r>
                    <w:rPr>
                      <w:rFonts w:hint="eastAsia"/>
                      <w:bCs/>
                      <w:szCs w:val="21"/>
                    </w:rPr>
                    <w:t>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2" w:hRule="atLeast"/>
                <w:jc w:val="center"/>
              </w:trPr>
              <w:tc>
                <w:tcPr>
                  <w:tcW w:w="1762" w:type="dxa"/>
                  <w:vAlign w:val="center"/>
                </w:tcPr>
                <w:p>
                  <w:pPr>
                    <w:jc w:val="center"/>
                    <w:rPr>
                      <w:szCs w:val="21"/>
                    </w:rPr>
                  </w:pPr>
                  <w:r>
                    <w:rPr>
                      <w:szCs w:val="21"/>
                    </w:rPr>
                    <w:t>下风向2#</w:t>
                  </w:r>
                </w:p>
              </w:tc>
              <w:tc>
                <w:tcPr>
                  <w:tcW w:w="988" w:type="dxa"/>
                  <w:vAlign w:val="center"/>
                </w:tcPr>
                <w:p>
                  <w:pPr>
                    <w:jc w:val="center"/>
                    <w:rPr>
                      <w:bCs/>
                      <w:szCs w:val="21"/>
                    </w:rPr>
                  </w:pPr>
                  <w:r>
                    <w:rPr>
                      <w:rFonts w:hint="eastAsia"/>
                      <w:bCs/>
                      <w:szCs w:val="21"/>
                    </w:rPr>
                    <w:t>0.381</w:t>
                  </w:r>
                </w:p>
              </w:tc>
              <w:tc>
                <w:tcPr>
                  <w:tcW w:w="988" w:type="dxa"/>
                  <w:vAlign w:val="center"/>
                </w:tcPr>
                <w:p>
                  <w:pPr>
                    <w:jc w:val="center"/>
                    <w:rPr>
                      <w:bCs/>
                      <w:szCs w:val="21"/>
                    </w:rPr>
                  </w:pPr>
                  <w:r>
                    <w:rPr>
                      <w:rFonts w:hint="eastAsia"/>
                      <w:bCs/>
                      <w:szCs w:val="21"/>
                    </w:rPr>
                    <w:t>0.400</w:t>
                  </w:r>
                </w:p>
              </w:tc>
              <w:tc>
                <w:tcPr>
                  <w:tcW w:w="989" w:type="dxa"/>
                  <w:vAlign w:val="center"/>
                </w:tcPr>
                <w:p>
                  <w:pPr>
                    <w:jc w:val="center"/>
                    <w:rPr>
                      <w:bCs/>
                      <w:szCs w:val="21"/>
                    </w:rPr>
                  </w:pPr>
                  <w:r>
                    <w:rPr>
                      <w:rFonts w:hint="eastAsia"/>
                      <w:bCs/>
                      <w:szCs w:val="21"/>
                    </w:rPr>
                    <w:t>0.388</w:t>
                  </w:r>
                </w:p>
              </w:tc>
              <w:tc>
                <w:tcPr>
                  <w:tcW w:w="988" w:type="dxa"/>
                  <w:vAlign w:val="center"/>
                </w:tcPr>
                <w:p>
                  <w:pPr>
                    <w:jc w:val="center"/>
                    <w:rPr>
                      <w:bCs/>
                      <w:szCs w:val="21"/>
                    </w:rPr>
                  </w:pPr>
                  <w:r>
                    <w:rPr>
                      <w:rFonts w:hint="eastAsia"/>
                      <w:bCs/>
                      <w:szCs w:val="21"/>
                    </w:rPr>
                    <w:t>0.395</w:t>
                  </w:r>
                </w:p>
              </w:tc>
              <w:tc>
                <w:tcPr>
                  <w:tcW w:w="988" w:type="dxa"/>
                  <w:vAlign w:val="center"/>
                </w:tcPr>
                <w:p>
                  <w:pPr>
                    <w:jc w:val="center"/>
                    <w:rPr>
                      <w:bCs/>
                      <w:szCs w:val="21"/>
                    </w:rPr>
                  </w:pPr>
                  <w:r>
                    <w:rPr>
                      <w:rFonts w:hint="eastAsia"/>
                      <w:bCs/>
                      <w:szCs w:val="21"/>
                    </w:rPr>
                    <w:t>0.410</w:t>
                  </w:r>
                </w:p>
              </w:tc>
              <w:tc>
                <w:tcPr>
                  <w:tcW w:w="1377" w:type="dxa"/>
                  <w:vAlign w:val="center"/>
                </w:tcPr>
                <w:p>
                  <w:pPr>
                    <w:jc w:val="center"/>
                  </w:pPr>
                  <w:r>
                    <w:rPr>
                      <w:rFonts w:hint="eastAsia"/>
                    </w:rPr>
                    <w:t>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62" w:type="dxa"/>
                  <w:vAlign w:val="center"/>
                </w:tcPr>
                <w:p>
                  <w:pPr>
                    <w:jc w:val="center"/>
                    <w:rPr>
                      <w:szCs w:val="21"/>
                    </w:rPr>
                  </w:pPr>
                  <w:r>
                    <w:rPr>
                      <w:szCs w:val="21"/>
                    </w:rPr>
                    <w:t>下风向3#</w:t>
                  </w:r>
                </w:p>
              </w:tc>
              <w:tc>
                <w:tcPr>
                  <w:tcW w:w="988" w:type="dxa"/>
                  <w:vAlign w:val="center"/>
                </w:tcPr>
                <w:p>
                  <w:pPr>
                    <w:jc w:val="center"/>
                    <w:rPr>
                      <w:bCs/>
                      <w:szCs w:val="21"/>
                    </w:rPr>
                  </w:pPr>
                  <w:r>
                    <w:rPr>
                      <w:rFonts w:hint="eastAsia"/>
                      <w:bCs/>
                      <w:szCs w:val="21"/>
                    </w:rPr>
                    <w:t>0.363</w:t>
                  </w:r>
                </w:p>
              </w:tc>
              <w:tc>
                <w:tcPr>
                  <w:tcW w:w="988" w:type="dxa"/>
                  <w:vAlign w:val="center"/>
                </w:tcPr>
                <w:p>
                  <w:pPr>
                    <w:jc w:val="center"/>
                    <w:rPr>
                      <w:bCs/>
                      <w:szCs w:val="21"/>
                    </w:rPr>
                  </w:pPr>
                  <w:r>
                    <w:rPr>
                      <w:rFonts w:hint="eastAsia"/>
                      <w:bCs/>
                      <w:szCs w:val="21"/>
                    </w:rPr>
                    <w:t>0.378</w:t>
                  </w:r>
                </w:p>
              </w:tc>
              <w:tc>
                <w:tcPr>
                  <w:tcW w:w="989" w:type="dxa"/>
                  <w:vAlign w:val="center"/>
                </w:tcPr>
                <w:p>
                  <w:pPr>
                    <w:jc w:val="center"/>
                    <w:rPr>
                      <w:bCs/>
                      <w:szCs w:val="21"/>
                    </w:rPr>
                  </w:pPr>
                  <w:r>
                    <w:rPr>
                      <w:rFonts w:hint="eastAsia"/>
                      <w:bCs/>
                      <w:szCs w:val="21"/>
                    </w:rPr>
                    <w:t>0.391</w:t>
                  </w:r>
                </w:p>
              </w:tc>
              <w:tc>
                <w:tcPr>
                  <w:tcW w:w="988" w:type="dxa"/>
                  <w:vAlign w:val="center"/>
                </w:tcPr>
                <w:p>
                  <w:pPr>
                    <w:jc w:val="center"/>
                    <w:rPr>
                      <w:bCs/>
                      <w:szCs w:val="21"/>
                    </w:rPr>
                  </w:pPr>
                  <w:r>
                    <w:rPr>
                      <w:rFonts w:hint="eastAsia"/>
                      <w:bCs/>
                      <w:szCs w:val="21"/>
                    </w:rPr>
                    <w:t>0.398</w:t>
                  </w:r>
                </w:p>
              </w:tc>
              <w:tc>
                <w:tcPr>
                  <w:tcW w:w="988" w:type="dxa"/>
                  <w:vAlign w:val="center"/>
                </w:tcPr>
                <w:p>
                  <w:pPr>
                    <w:jc w:val="center"/>
                    <w:rPr>
                      <w:bCs/>
                      <w:szCs w:val="21"/>
                    </w:rPr>
                  </w:pPr>
                  <w:r>
                    <w:rPr>
                      <w:rFonts w:hint="eastAsia"/>
                      <w:bCs/>
                      <w:szCs w:val="21"/>
                    </w:rPr>
                    <w:t>0.387</w:t>
                  </w:r>
                </w:p>
              </w:tc>
              <w:tc>
                <w:tcPr>
                  <w:tcW w:w="1377" w:type="dxa"/>
                  <w:vAlign w:val="center"/>
                </w:tcPr>
                <w:p>
                  <w:pPr>
                    <w:jc w:val="center"/>
                    <w:rPr>
                      <w:bCs/>
                      <w:szCs w:val="21"/>
                    </w:rPr>
                  </w:pPr>
                  <w:r>
                    <w:rPr>
                      <w:rFonts w:hint="eastAsia"/>
                      <w:bCs/>
                      <w:szCs w:val="21"/>
                    </w:rPr>
                    <w:t>0.433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62" w:type="dxa"/>
                  <w:vAlign w:val="center"/>
                </w:tcPr>
                <w:p>
                  <w:pPr>
                    <w:jc w:val="center"/>
                    <w:rPr>
                      <w:szCs w:val="21"/>
                    </w:rPr>
                  </w:pPr>
                  <w:r>
                    <w:rPr>
                      <w:szCs w:val="21"/>
                    </w:rPr>
                    <w:t>下风向4#</w:t>
                  </w:r>
                </w:p>
              </w:tc>
              <w:tc>
                <w:tcPr>
                  <w:tcW w:w="988" w:type="dxa"/>
                  <w:vAlign w:val="center"/>
                </w:tcPr>
                <w:p>
                  <w:pPr>
                    <w:jc w:val="center"/>
                    <w:rPr>
                      <w:bCs/>
                      <w:szCs w:val="21"/>
                    </w:rPr>
                  </w:pPr>
                  <w:r>
                    <w:rPr>
                      <w:rFonts w:hint="eastAsia"/>
                      <w:bCs/>
                      <w:szCs w:val="21"/>
                    </w:rPr>
                    <w:t>0.390</w:t>
                  </w:r>
                </w:p>
              </w:tc>
              <w:tc>
                <w:tcPr>
                  <w:tcW w:w="988" w:type="dxa"/>
                  <w:vAlign w:val="center"/>
                </w:tcPr>
                <w:p>
                  <w:pPr>
                    <w:jc w:val="center"/>
                    <w:rPr>
                      <w:bCs/>
                      <w:szCs w:val="21"/>
                    </w:rPr>
                  </w:pPr>
                  <w:r>
                    <w:rPr>
                      <w:rFonts w:hint="eastAsia"/>
                      <w:bCs/>
                      <w:szCs w:val="21"/>
                    </w:rPr>
                    <w:t>0.381</w:t>
                  </w:r>
                </w:p>
              </w:tc>
              <w:tc>
                <w:tcPr>
                  <w:tcW w:w="989" w:type="dxa"/>
                  <w:vAlign w:val="center"/>
                </w:tcPr>
                <w:p>
                  <w:pPr>
                    <w:jc w:val="center"/>
                    <w:rPr>
                      <w:bCs/>
                      <w:szCs w:val="21"/>
                    </w:rPr>
                  </w:pPr>
                  <w:r>
                    <w:rPr>
                      <w:rFonts w:hint="eastAsia"/>
                      <w:bCs/>
                      <w:szCs w:val="21"/>
                    </w:rPr>
                    <w:t>0.408</w:t>
                  </w:r>
                </w:p>
              </w:tc>
              <w:tc>
                <w:tcPr>
                  <w:tcW w:w="988" w:type="dxa"/>
                  <w:vAlign w:val="center"/>
                </w:tcPr>
                <w:p>
                  <w:pPr>
                    <w:jc w:val="center"/>
                    <w:rPr>
                      <w:bCs/>
                      <w:szCs w:val="21"/>
                    </w:rPr>
                  </w:pPr>
                  <w:r>
                    <w:rPr>
                      <w:rFonts w:hint="eastAsia"/>
                      <w:bCs/>
                      <w:szCs w:val="21"/>
                    </w:rPr>
                    <w:t>0.417</w:t>
                  </w:r>
                </w:p>
              </w:tc>
              <w:tc>
                <w:tcPr>
                  <w:tcW w:w="988" w:type="dxa"/>
                  <w:vAlign w:val="center"/>
                </w:tcPr>
                <w:p>
                  <w:pPr>
                    <w:jc w:val="center"/>
                    <w:rPr>
                      <w:bCs/>
                      <w:szCs w:val="21"/>
                    </w:rPr>
                  </w:pPr>
                  <w:r>
                    <w:rPr>
                      <w:rFonts w:hint="eastAsia"/>
                      <w:bCs/>
                      <w:szCs w:val="21"/>
                    </w:rPr>
                    <w:t>0.392</w:t>
                  </w:r>
                </w:p>
              </w:tc>
              <w:tc>
                <w:tcPr>
                  <w:tcW w:w="1377" w:type="dxa"/>
                  <w:vAlign w:val="center"/>
                </w:tcPr>
                <w:p>
                  <w:pPr>
                    <w:jc w:val="center"/>
                    <w:rPr>
                      <w:bCs/>
                      <w:szCs w:val="21"/>
                    </w:rPr>
                  </w:pPr>
                  <w:r>
                    <w:rPr>
                      <w:rFonts w:hint="eastAsia"/>
                      <w:bCs/>
                      <w:szCs w:val="21"/>
                    </w:rPr>
                    <w:t>0.367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62" w:type="dxa"/>
                  <w:vAlign w:val="center"/>
                </w:tcPr>
                <w:p>
                  <w:pPr>
                    <w:jc w:val="center"/>
                    <w:rPr>
                      <w:szCs w:val="21"/>
                    </w:rPr>
                  </w:pPr>
                  <w:r>
                    <w:rPr>
                      <w:szCs w:val="21"/>
                    </w:rPr>
                    <w:t>备注</w:t>
                  </w:r>
                </w:p>
              </w:tc>
              <w:tc>
                <w:tcPr>
                  <w:tcW w:w="6318" w:type="dxa"/>
                  <w:gridSpan w:val="6"/>
                  <w:vAlign w:val="center"/>
                </w:tcPr>
                <w:p>
                  <w:pPr>
                    <w:jc w:val="center"/>
                    <w:rPr>
                      <w:szCs w:val="21"/>
                    </w:rPr>
                  </w:pPr>
                  <w:r>
                    <w:rPr>
                      <w:bCs/>
                      <w:szCs w:val="21"/>
                    </w:rPr>
                    <w:t>检测点位见附图</w:t>
                  </w:r>
                </w:p>
              </w:tc>
            </w:tr>
          </w:tbl>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监测结果表明，监测期间该项目</w:t>
            </w:r>
            <w:bookmarkStart w:id="15" w:name="_Hlk503969966"/>
            <w:r>
              <w:rPr>
                <w:rFonts w:hint="eastAsia" w:ascii="仿宋" w:hAnsi="仿宋" w:eastAsia="仿宋" w:cs="仿宋"/>
                <w:sz w:val="28"/>
                <w:szCs w:val="28"/>
              </w:rPr>
              <w:t>厂界无组织废气颗粒物排放浓度最大值为</w:t>
            </w:r>
            <w:r>
              <w:rPr>
                <w:rFonts w:ascii="仿宋" w:hAnsi="仿宋" w:eastAsia="仿宋" w:cs="仿宋"/>
                <w:sz w:val="28"/>
                <w:szCs w:val="28"/>
              </w:rPr>
              <w:t>0.</w:t>
            </w:r>
            <w:r>
              <w:rPr>
                <w:rFonts w:hint="eastAsia" w:ascii="仿宋" w:hAnsi="仿宋" w:eastAsia="仿宋" w:cs="仿宋"/>
                <w:sz w:val="28"/>
                <w:szCs w:val="28"/>
              </w:rPr>
              <w:t>433mg</w:t>
            </w:r>
            <w:r>
              <w:rPr>
                <w:rFonts w:ascii="仿宋" w:hAnsi="仿宋" w:eastAsia="仿宋" w:cs="仿宋"/>
                <w:sz w:val="28"/>
                <w:szCs w:val="28"/>
              </w:rPr>
              <w:t>/</w:t>
            </w:r>
            <w:r>
              <w:rPr>
                <w:rFonts w:hint="eastAsia" w:ascii="仿宋" w:hAnsi="仿宋" w:eastAsia="仿宋" w:cs="仿宋"/>
                <w:sz w:val="28"/>
                <w:szCs w:val="28"/>
              </w:rPr>
              <w:t>m³，</w:t>
            </w:r>
            <w:bookmarkEnd w:id="15"/>
            <w:r>
              <w:rPr>
                <w:rFonts w:hint="eastAsia" w:ascii="仿宋" w:hAnsi="仿宋" w:eastAsia="仿宋" w:cs="仿宋"/>
                <w:sz w:val="28"/>
                <w:szCs w:val="28"/>
              </w:rPr>
              <w:t>符合《大气污染物综合排放标准》（GB16297-1996）表2中颗粒物（其他）无组织排放监控浓度限值（1.0mg/m3）。</w:t>
            </w:r>
          </w:p>
          <w:p>
            <w:pPr>
              <w:adjustRightInd w:val="0"/>
              <w:snapToGrid w:val="0"/>
              <w:spacing w:beforeLines="50" w:afterLines="50"/>
              <w:ind w:firstLine="2891" w:firstLineChars="1200"/>
              <w:jc w:val="left"/>
              <w:rPr>
                <w:rFonts w:ascii="仿宋" w:hAnsi="仿宋" w:eastAsia="仿宋" w:cs="仿宋"/>
                <w:b/>
                <w:bCs/>
                <w:sz w:val="24"/>
              </w:rPr>
            </w:pPr>
            <w:r>
              <w:rPr>
                <w:rFonts w:hint="eastAsia" w:ascii="仿宋" w:hAnsi="仿宋" w:eastAsia="仿宋" w:cs="仿宋"/>
                <w:b/>
                <w:bCs/>
                <w:sz w:val="24"/>
              </w:rPr>
              <w:t>表7-</w:t>
            </w:r>
            <w:r>
              <w:rPr>
                <w:rFonts w:hint="eastAsia" w:ascii="仿宋" w:hAnsi="仿宋" w:eastAsia="仿宋" w:cs="仿宋"/>
                <w:b/>
                <w:bCs/>
                <w:sz w:val="24"/>
                <w:lang w:val="en-US" w:eastAsia="zh-CN"/>
              </w:rPr>
              <w:t>5</w:t>
            </w:r>
            <w:r>
              <w:rPr>
                <w:rFonts w:hint="eastAsia" w:ascii="仿宋" w:hAnsi="仿宋" w:eastAsia="仿宋" w:cs="仿宋"/>
                <w:b/>
                <w:bCs/>
                <w:sz w:val="24"/>
              </w:rPr>
              <w:t xml:space="preserve"> 现状检测期间气象参数一览表</w:t>
            </w:r>
          </w:p>
          <w:tbl>
            <w:tblPr>
              <w:tblStyle w:val="20"/>
              <w:tblW w:w="7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724"/>
              <w:gridCol w:w="978"/>
              <w:gridCol w:w="1022"/>
              <w:gridCol w:w="1163"/>
              <w:gridCol w:w="715"/>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15" w:type="dxa"/>
                  <w:vAlign w:val="center"/>
                </w:tcPr>
                <w:p>
                  <w:pPr>
                    <w:jc w:val="center"/>
                    <w:rPr>
                      <w:bCs/>
                      <w:szCs w:val="21"/>
                    </w:rPr>
                  </w:pPr>
                  <w:bookmarkStart w:id="16" w:name="_Toc26265"/>
                  <w:r>
                    <w:rPr>
                      <w:bCs/>
                      <w:szCs w:val="21"/>
                    </w:rPr>
                    <w:t>采样日期</w:t>
                  </w:r>
                </w:p>
              </w:tc>
              <w:tc>
                <w:tcPr>
                  <w:tcW w:w="724" w:type="dxa"/>
                  <w:vAlign w:val="center"/>
                </w:tcPr>
                <w:p>
                  <w:pPr>
                    <w:jc w:val="center"/>
                    <w:rPr>
                      <w:bCs/>
                      <w:szCs w:val="21"/>
                    </w:rPr>
                  </w:pPr>
                  <w:r>
                    <w:rPr>
                      <w:bCs/>
                      <w:szCs w:val="21"/>
                    </w:rPr>
                    <w:t>天气</w:t>
                  </w:r>
                </w:p>
              </w:tc>
              <w:tc>
                <w:tcPr>
                  <w:tcW w:w="978" w:type="dxa"/>
                  <w:vAlign w:val="center"/>
                </w:tcPr>
                <w:p>
                  <w:pPr>
                    <w:jc w:val="center"/>
                    <w:rPr>
                      <w:bCs/>
                      <w:szCs w:val="21"/>
                    </w:rPr>
                  </w:pPr>
                  <w:r>
                    <w:rPr>
                      <w:bCs/>
                      <w:szCs w:val="21"/>
                    </w:rPr>
                    <w:t>气温</w:t>
                  </w:r>
                </w:p>
                <w:p>
                  <w:pPr>
                    <w:jc w:val="center"/>
                    <w:rPr>
                      <w:bCs/>
                      <w:szCs w:val="21"/>
                    </w:rPr>
                  </w:pPr>
                  <w:r>
                    <w:rPr>
                      <w:bCs/>
                      <w:szCs w:val="21"/>
                    </w:rPr>
                    <w:t>（℃）</w:t>
                  </w:r>
                </w:p>
              </w:tc>
              <w:tc>
                <w:tcPr>
                  <w:tcW w:w="1022" w:type="dxa"/>
                  <w:vAlign w:val="center"/>
                </w:tcPr>
                <w:p>
                  <w:pPr>
                    <w:jc w:val="center"/>
                    <w:rPr>
                      <w:bCs/>
                      <w:szCs w:val="21"/>
                    </w:rPr>
                  </w:pPr>
                  <w:r>
                    <w:rPr>
                      <w:bCs/>
                      <w:szCs w:val="21"/>
                    </w:rPr>
                    <w:t>气压</w:t>
                  </w:r>
                </w:p>
                <w:p>
                  <w:pPr>
                    <w:jc w:val="center"/>
                    <w:rPr>
                      <w:bCs/>
                      <w:szCs w:val="21"/>
                    </w:rPr>
                  </w:pPr>
                  <w:r>
                    <w:rPr>
                      <w:bCs/>
                      <w:szCs w:val="21"/>
                    </w:rPr>
                    <w:t>（hPa）</w:t>
                  </w:r>
                </w:p>
              </w:tc>
              <w:tc>
                <w:tcPr>
                  <w:tcW w:w="1163" w:type="dxa"/>
                  <w:vAlign w:val="center"/>
                </w:tcPr>
                <w:p>
                  <w:pPr>
                    <w:jc w:val="center"/>
                    <w:rPr>
                      <w:bCs/>
                      <w:szCs w:val="21"/>
                    </w:rPr>
                  </w:pPr>
                  <w:r>
                    <w:rPr>
                      <w:bCs/>
                      <w:szCs w:val="21"/>
                    </w:rPr>
                    <w:t>相对湿度</w:t>
                  </w:r>
                </w:p>
                <w:p>
                  <w:pPr>
                    <w:jc w:val="center"/>
                    <w:rPr>
                      <w:bCs/>
                      <w:szCs w:val="21"/>
                    </w:rPr>
                  </w:pPr>
                  <w:r>
                    <w:rPr>
                      <w:bCs/>
                      <w:szCs w:val="21"/>
                    </w:rPr>
                    <w:t>（%RH）</w:t>
                  </w:r>
                </w:p>
              </w:tc>
              <w:tc>
                <w:tcPr>
                  <w:tcW w:w="715" w:type="dxa"/>
                  <w:vAlign w:val="center"/>
                </w:tcPr>
                <w:p>
                  <w:pPr>
                    <w:jc w:val="center"/>
                    <w:rPr>
                      <w:bCs/>
                      <w:szCs w:val="21"/>
                    </w:rPr>
                  </w:pPr>
                  <w:r>
                    <w:rPr>
                      <w:bCs/>
                      <w:szCs w:val="21"/>
                    </w:rPr>
                    <w:t>风向</w:t>
                  </w:r>
                </w:p>
              </w:tc>
              <w:tc>
                <w:tcPr>
                  <w:tcW w:w="2065" w:type="dxa"/>
                  <w:vAlign w:val="center"/>
                </w:tcPr>
                <w:p>
                  <w:pPr>
                    <w:jc w:val="center"/>
                    <w:rPr>
                      <w:bCs/>
                      <w:szCs w:val="21"/>
                    </w:rPr>
                  </w:pPr>
                  <w:r>
                    <w:rPr>
                      <w:bCs/>
                      <w:szCs w:val="21"/>
                    </w:rPr>
                    <w:t>风速（m/s）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15" w:type="dxa"/>
                  <w:shd w:val="clear" w:color="auto" w:fill="auto"/>
                  <w:vAlign w:val="center"/>
                </w:tcPr>
                <w:p>
                  <w:pPr>
                    <w:jc w:val="center"/>
                    <w:rPr>
                      <w:szCs w:val="21"/>
                    </w:rPr>
                  </w:pPr>
                  <w:r>
                    <w:rPr>
                      <w:rFonts w:hint="eastAsia"/>
                      <w:szCs w:val="21"/>
                    </w:rPr>
                    <w:t>2021.08.01</w:t>
                  </w:r>
                </w:p>
              </w:tc>
              <w:tc>
                <w:tcPr>
                  <w:tcW w:w="724" w:type="dxa"/>
                  <w:shd w:val="clear" w:color="auto" w:fill="auto"/>
                  <w:vAlign w:val="center"/>
                </w:tcPr>
                <w:p>
                  <w:pPr>
                    <w:jc w:val="center"/>
                    <w:rPr>
                      <w:szCs w:val="21"/>
                    </w:rPr>
                  </w:pPr>
                  <w:r>
                    <w:rPr>
                      <w:rFonts w:hint="eastAsia"/>
                      <w:szCs w:val="21"/>
                    </w:rPr>
                    <w:t>晴</w:t>
                  </w:r>
                </w:p>
              </w:tc>
              <w:tc>
                <w:tcPr>
                  <w:tcW w:w="978" w:type="dxa"/>
                  <w:shd w:val="clear" w:color="auto" w:fill="auto"/>
                  <w:vAlign w:val="center"/>
                </w:tcPr>
                <w:p>
                  <w:pPr>
                    <w:widowControl/>
                    <w:jc w:val="center"/>
                    <w:textAlignment w:val="center"/>
                    <w:rPr>
                      <w:szCs w:val="21"/>
                    </w:rPr>
                  </w:pPr>
                  <w:r>
                    <w:rPr>
                      <w:rFonts w:hint="eastAsia"/>
                      <w:szCs w:val="21"/>
                    </w:rPr>
                    <w:t>30.0</w:t>
                  </w:r>
                </w:p>
              </w:tc>
              <w:tc>
                <w:tcPr>
                  <w:tcW w:w="1022" w:type="dxa"/>
                  <w:shd w:val="clear" w:color="auto" w:fill="auto"/>
                  <w:vAlign w:val="center"/>
                </w:tcPr>
                <w:p>
                  <w:pPr>
                    <w:widowControl/>
                    <w:jc w:val="center"/>
                    <w:textAlignment w:val="center"/>
                    <w:rPr>
                      <w:szCs w:val="21"/>
                    </w:rPr>
                  </w:pPr>
                  <w:r>
                    <w:rPr>
                      <w:rFonts w:hint="eastAsia"/>
                      <w:szCs w:val="21"/>
                    </w:rPr>
                    <w:t>993.6</w:t>
                  </w:r>
                </w:p>
              </w:tc>
              <w:tc>
                <w:tcPr>
                  <w:tcW w:w="1163" w:type="dxa"/>
                  <w:shd w:val="clear" w:color="auto" w:fill="auto"/>
                  <w:vAlign w:val="center"/>
                </w:tcPr>
                <w:p>
                  <w:pPr>
                    <w:widowControl/>
                    <w:jc w:val="center"/>
                    <w:textAlignment w:val="center"/>
                    <w:rPr>
                      <w:szCs w:val="21"/>
                    </w:rPr>
                  </w:pPr>
                  <w:r>
                    <w:rPr>
                      <w:rFonts w:hint="eastAsia"/>
                      <w:szCs w:val="21"/>
                    </w:rPr>
                    <w:t>82</w:t>
                  </w:r>
                </w:p>
              </w:tc>
              <w:tc>
                <w:tcPr>
                  <w:tcW w:w="715" w:type="dxa"/>
                  <w:shd w:val="clear" w:color="auto" w:fill="auto"/>
                  <w:vAlign w:val="center"/>
                </w:tcPr>
                <w:p>
                  <w:pPr>
                    <w:widowControl/>
                    <w:jc w:val="center"/>
                    <w:textAlignment w:val="center"/>
                    <w:rPr>
                      <w:szCs w:val="21"/>
                    </w:rPr>
                  </w:pPr>
                  <w:r>
                    <w:rPr>
                      <w:rFonts w:hint="eastAsia"/>
                      <w:szCs w:val="21"/>
                    </w:rPr>
                    <w:t>N</w:t>
                  </w:r>
                </w:p>
              </w:tc>
              <w:tc>
                <w:tcPr>
                  <w:tcW w:w="2065" w:type="dxa"/>
                  <w:shd w:val="clear" w:color="auto" w:fill="auto"/>
                  <w:vAlign w:val="center"/>
                </w:tcPr>
                <w:p>
                  <w:pPr>
                    <w:widowControl/>
                    <w:jc w:val="center"/>
                    <w:textAlignment w:val="center"/>
                    <w:rPr>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15" w:type="dxa"/>
                  <w:shd w:val="clear" w:color="auto" w:fill="auto"/>
                  <w:vAlign w:val="center"/>
                </w:tcPr>
                <w:p>
                  <w:pPr>
                    <w:jc w:val="center"/>
                    <w:rPr>
                      <w:szCs w:val="21"/>
                    </w:rPr>
                  </w:pPr>
                  <w:r>
                    <w:rPr>
                      <w:rFonts w:hint="eastAsia"/>
                      <w:szCs w:val="21"/>
                    </w:rPr>
                    <w:t>2021.08.02</w:t>
                  </w:r>
                </w:p>
              </w:tc>
              <w:tc>
                <w:tcPr>
                  <w:tcW w:w="724" w:type="dxa"/>
                  <w:shd w:val="clear" w:color="auto" w:fill="auto"/>
                  <w:vAlign w:val="center"/>
                </w:tcPr>
                <w:p>
                  <w:pPr>
                    <w:jc w:val="center"/>
                    <w:rPr>
                      <w:szCs w:val="21"/>
                    </w:rPr>
                  </w:pPr>
                  <w:r>
                    <w:rPr>
                      <w:rFonts w:hint="eastAsia"/>
                      <w:szCs w:val="21"/>
                    </w:rPr>
                    <w:t>晴</w:t>
                  </w:r>
                </w:p>
              </w:tc>
              <w:tc>
                <w:tcPr>
                  <w:tcW w:w="978" w:type="dxa"/>
                  <w:shd w:val="clear" w:color="auto" w:fill="auto"/>
                  <w:vAlign w:val="center"/>
                </w:tcPr>
                <w:p>
                  <w:pPr>
                    <w:widowControl/>
                    <w:jc w:val="center"/>
                    <w:textAlignment w:val="center"/>
                    <w:rPr>
                      <w:szCs w:val="21"/>
                    </w:rPr>
                  </w:pPr>
                  <w:r>
                    <w:rPr>
                      <w:rFonts w:hint="eastAsia"/>
                      <w:szCs w:val="21"/>
                    </w:rPr>
                    <w:t>26.0</w:t>
                  </w:r>
                </w:p>
              </w:tc>
              <w:tc>
                <w:tcPr>
                  <w:tcW w:w="1022" w:type="dxa"/>
                  <w:shd w:val="clear" w:color="auto" w:fill="auto"/>
                  <w:vAlign w:val="center"/>
                </w:tcPr>
                <w:p>
                  <w:pPr>
                    <w:widowControl/>
                    <w:jc w:val="center"/>
                    <w:textAlignment w:val="center"/>
                    <w:rPr>
                      <w:szCs w:val="21"/>
                    </w:rPr>
                  </w:pPr>
                  <w:r>
                    <w:rPr>
                      <w:rFonts w:hint="eastAsia"/>
                      <w:szCs w:val="21"/>
                    </w:rPr>
                    <w:t>1003.0</w:t>
                  </w:r>
                </w:p>
              </w:tc>
              <w:tc>
                <w:tcPr>
                  <w:tcW w:w="1163" w:type="dxa"/>
                  <w:shd w:val="clear" w:color="auto" w:fill="auto"/>
                  <w:vAlign w:val="center"/>
                </w:tcPr>
                <w:p>
                  <w:pPr>
                    <w:widowControl/>
                    <w:jc w:val="center"/>
                    <w:textAlignment w:val="center"/>
                    <w:rPr>
                      <w:szCs w:val="21"/>
                    </w:rPr>
                  </w:pPr>
                  <w:r>
                    <w:rPr>
                      <w:rFonts w:hint="eastAsia"/>
                      <w:szCs w:val="21"/>
                    </w:rPr>
                    <w:t>84</w:t>
                  </w:r>
                </w:p>
              </w:tc>
              <w:tc>
                <w:tcPr>
                  <w:tcW w:w="715" w:type="dxa"/>
                  <w:shd w:val="clear" w:color="auto" w:fill="auto"/>
                  <w:vAlign w:val="center"/>
                </w:tcPr>
                <w:p>
                  <w:pPr>
                    <w:widowControl/>
                    <w:jc w:val="center"/>
                    <w:textAlignment w:val="center"/>
                    <w:rPr>
                      <w:szCs w:val="21"/>
                    </w:rPr>
                  </w:pPr>
                  <w:r>
                    <w:rPr>
                      <w:rFonts w:hint="eastAsia"/>
                      <w:szCs w:val="21"/>
                    </w:rPr>
                    <w:t>N</w:t>
                  </w:r>
                </w:p>
              </w:tc>
              <w:tc>
                <w:tcPr>
                  <w:tcW w:w="2065" w:type="dxa"/>
                  <w:shd w:val="clear" w:color="auto" w:fill="auto"/>
                  <w:vAlign w:val="center"/>
                </w:tcPr>
                <w:p>
                  <w:pPr>
                    <w:widowControl/>
                    <w:jc w:val="center"/>
                    <w:textAlignment w:val="center"/>
                    <w:rPr>
                      <w:szCs w:val="21"/>
                    </w:rPr>
                  </w:pPr>
                  <w:r>
                    <w:rPr>
                      <w:rFonts w:hint="eastAsia"/>
                      <w:szCs w:val="21"/>
                    </w:rPr>
                    <w:t>3.0</w:t>
                  </w:r>
                </w:p>
              </w:tc>
            </w:tr>
          </w:tbl>
          <w:p>
            <w:pPr>
              <w:spacing w:line="360" w:lineRule="auto"/>
              <w:outlineLvl w:val="1"/>
              <w:rPr>
                <w:rFonts w:ascii="仿宋" w:hAnsi="仿宋" w:eastAsia="仿宋" w:cs="仿宋"/>
                <w:bCs/>
                <w:sz w:val="28"/>
                <w:szCs w:val="28"/>
              </w:rPr>
            </w:pPr>
            <w:r>
              <w:rPr>
                <w:rFonts w:ascii="仿宋" w:hAnsi="仿宋" w:eastAsia="仿宋" w:cs="仿宋"/>
                <w:bCs/>
                <w:sz w:val="28"/>
                <w:szCs w:val="28"/>
              </w:rPr>
              <w:t>2</w:t>
            </w:r>
            <w:r>
              <w:rPr>
                <w:rFonts w:hint="eastAsia" w:ascii="仿宋" w:hAnsi="仿宋" w:eastAsia="仿宋" w:cs="仿宋"/>
                <w:bCs/>
                <w:sz w:val="28"/>
                <w:szCs w:val="28"/>
              </w:rPr>
              <w:t>、厂界噪声</w:t>
            </w:r>
            <w:bookmarkEnd w:id="16"/>
          </w:p>
          <w:p>
            <w:pPr>
              <w:spacing w:line="360" w:lineRule="auto"/>
              <w:outlineLvl w:val="1"/>
              <w:rPr>
                <w:rFonts w:ascii="仿宋" w:hAnsi="仿宋" w:eastAsia="仿宋" w:cs="仿宋"/>
                <w:bCs/>
                <w:sz w:val="28"/>
                <w:szCs w:val="28"/>
              </w:rPr>
            </w:pPr>
            <w:r>
              <w:rPr>
                <w:rFonts w:hint="eastAsia" w:ascii="仿宋" w:hAnsi="仿宋" w:eastAsia="仿宋" w:cs="仿宋"/>
                <w:bCs/>
                <w:sz w:val="28"/>
                <w:szCs w:val="28"/>
              </w:rPr>
              <w:t>噪声监测结果见表7-4。</w:t>
            </w:r>
          </w:p>
          <w:p>
            <w:pPr>
              <w:spacing w:line="360" w:lineRule="auto"/>
              <w:ind w:firstLine="2168" w:firstLineChars="900"/>
              <w:outlineLvl w:val="1"/>
              <w:rPr>
                <w:rFonts w:ascii="仿宋" w:hAnsi="仿宋" w:eastAsia="仿宋" w:cs="仿宋"/>
                <w:b/>
                <w:sz w:val="24"/>
              </w:rPr>
            </w:pPr>
            <w:r>
              <w:rPr>
                <w:rFonts w:hint="eastAsia" w:ascii="仿宋" w:hAnsi="仿宋" w:eastAsia="仿宋" w:cs="仿宋"/>
                <w:b/>
                <w:sz w:val="24"/>
              </w:rPr>
              <w:t>表7-4项目厂界噪声监测结果</w:t>
            </w:r>
          </w:p>
          <w:p>
            <w:pPr>
              <w:pStyle w:val="2"/>
              <w:ind w:firstLine="480"/>
              <w:rPr>
                <w:rFonts w:hAnsi="宋体"/>
                <w:szCs w:val="24"/>
              </w:rPr>
            </w:pPr>
            <w:r>
              <w:rPr>
                <w:b/>
                <w:sz w:val="24"/>
                <w:szCs w:val="24"/>
              </w:rPr>
              <w:t xml:space="preserve">                                                     </w:t>
            </w:r>
            <w:r>
              <w:rPr>
                <w:rFonts w:hint="eastAsia" w:ascii="仿宋" w:hAnsi="仿宋" w:eastAsia="仿宋"/>
                <w:b/>
                <w:sz w:val="24"/>
                <w:szCs w:val="24"/>
              </w:rPr>
              <w:t>单位：</w:t>
            </w:r>
            <w:r>
              <w:rPr>
                <w:rFonts w:ascii="仿宋" w:hAnsi="仿宋" w:eastAsia="仿宋"/>
                <w:b/>
                <w:sz w:val="24"/>
                <w:szCs w:val="24"/>
              </w:rPr>
              <w:t>dB</w:t>
            </w:r>
            <w:r>
              <w:rPr>
                <w:rFonts w:hint="eastAsia" w:ascii="仿宋" w:hAnsi="仿宋" w:eastAsia="仿宋"/>
                <w:b/>
                <w:sz w:val="24"/>
                <w:szCs w:val="24"/>
              </w:rPr>
              <w:t>（</w:t>
            </w:r>
            <w:r>
              <w:rPr>
                <w:rFonts w:ascii="仿宋" w:hAnsi="仿宋" w:eastAsia="仿宋"/>
                <w:b/>
                <w:sz w:val="24"/>
                <w:szCs w:val="24"/>
              </w:rPr>
              <w:t>A</w:t>
            </w:r>
            <w:r>
              <w:rPr>
                <w:rFonts w:hint="eastAsia" w:ascii="仿宋" w:hAnsi="仿宋" w:eastAsia="仿宋"/>
                <w:b/>
                <w:sz w:val="24"/>
                <w:szCs w:val="24"/>
              </w:rPr>
              <w:t>）</w:t>
            </w:r>
          </w:p>
          <w:tbl>
            <w:tblPr>
              <w:tblStyle w:val="20"/>
              <w:tblW w:w="8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833"/>
              <w:gridCol w:w="1371"/>
              <w:gridCol w:w="315"/>
              <w:gridCol w:w="316"/>
              <w:gridCol w:w="1283"/>
              <w:gridCol w:w="953"/>
              <w:gridCol w:w="633"/>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004" w:type="dxa"/>
                  <w:gridSpan w:val="2"/>
                  <w:vAlign w:val="center"/>
                </w:tcPr>
                <w:p>
                  <w:pPr>
                    <w:jc w:val="center"/>
                    <w:rPr>
                      <w:rFonts w:eastAsiaTheme="minorEastAsia"/>
                      <w:bCs/>
                      <w:szCs w:val="21"/>
                    </w:rPr>
                  </w:pPr>
                  <w:r>
                    <w:rPr>
                      <w:rFonts w:eastAsiaTheme="minorEastAsia"/>
                      <w:bCs/>
                      <w:szCs w:val="21"/>
                    </w:rPr>
                    <w:t>检测项目</w:t>
                  </w:r>
                </w:p>
              </w:tc>
              <w:tc>
                <w:tcPr>
                  <w:tcW w:w="6462" w:type="dxa"/>
                  <w:gridSpan w:val="7"/>
                  <w:vAlign w:val="center"/>
                </w:tcPr>
                <w:p>
                  <w:pPr>
                    <w:ind w:right="-107"/>
                    <w:jc w:val="center"/>
                    <w:rPr>
                      <w:rFonts w:eastAsiaTheme="minorEastAsia"/>
                      <w:szCs w:val="21"/>
                    </w:rPr>
                  </w:pPr>
                  <w:r>
                    <w:rPr>
                      <w:rFonts w:eastAsiaTheme="minorEastAsia"/>
                      <w:szCs w:val="21"/>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004" w:type="dxa"/>
                  <w:gridSpan w:val="2"/>
                  <w:vMerge w:val="restart"/>
                  <w:vAlign w:val="center"/>
                </w:tcPr>
                <w:p>
                  <w:pPr>
                    <w:jc w:val="center"/>
                    <w:rPr>
                      <w:rFonts w:eastAsiaTheme="minorEastAsia"/>
                      <w:bCs/>
                      <w:szCs w:val="21"/>
                    </w:rPr>
                  </w:pPr>
                  <w:r>
                    <w:rPr>
                      <w:rFonts w:eastAsiaTheme="minorEastAsia"/>
                      <w:bCs/>
                      <w:szCs w:val="21"/>
                    </w:rPr>
                    <w:t>仪器校准</w:t>
                  </w:r>
                </w:p>
              </w:tc>
              <w:tc>
                <w:tcPr>
                  <w:tcW w:w="6462" w:type="dxa"/>
                  <w:gridSpan w:val="7"/>
                  <w:vAlign w:val="center"/>
                </w:tcPr>
                <w:p>
                  <w:pPr>
                    <w:ind w:firstLine="210" w:firstLineChars="100"/>
                    <w:jc w:val="center"/>
                    <w:rPr>
                      <w:rFonts w:eastAsiaTheme="minorEastAsia"/>
                      <w:szCs w:val="21"/>
                    </w:rPr>
                  </w:pPr>
                  <w:r>
                    <w:rPr>
                      <w:rFonts w:eastAsiaTheme="minorEastAsia"/>
                      <w:szCs w:val="21"/>
                    </w:rPr>
                    <w:t>AWA</w:t>
                  </w:r>
                  <w:r>
                    <w:rPr>
                      <w:rFonts w:hint="eastAsia" w:eastAsiaTheme="minorEastAsia"/>
                      <w:szCs w:val="21"/>
                    </w:rPr>
                    <w:t>6022A</w:t>
                  </w:r>
                  <w:r>
                    <w:rPr>
                      <w:rFonts w:eastAsiaTheme="minorEastAsia"/>
                      <w:szCs w:val="21"/>
                    </w:rPr>
                    <w:t>声校准器（94.0dB（A））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004" w:type="dxa"/>
                  <w:gridSpan w:val="2"/>
                  <w:vMerge w:val="continue"/>
                  <w:vAlign w:val="center"/>
                </w:tcPr>
                <w:p>
                  <w:pPr>
                    <w:jc w:val="center"/>
                    <w:rPr>
                      <w:rFonts w:eastAsiaTheme="minorEastAsia"/>
                      <w:bCs/>
                      <w:szCs w:val="21"/>
                    </w:rPr>
                  </w:pPr>
                </w:p>
              </w:tc>
              <w:tc>
                <w:tcPr>
                  <w:tcW w:w="1303" w:type="dxa"/>
                  <w:vAlign w:val="center"/>
                </w:tcPr>
                <w:p>
                  <w:pPr>
                    <w:ind w:firstLine="210" w:firstLineChars="100"/>
                    <w:jc w:val="center"/>
                    <w:rPr>
                      <w:rFonts w:eastAsiaTheme="minorEastAsia"/>
                      <w:color w:val="000000"/>
                      <w:szCs w:val="21"/>
                    </w:rPr>
                  </w:pPr>
                  <w:r>
                    <w:rPr>
                      <w:rFonts w:hint="eastAsia" w:eastAsiaTheme="minorEastAsia"/>
                      <w:color w:val="000000"/>
                      <w:szCs w:val="21"/>
                    </w:rPr>
                    <w:t>2021.08.11</w:t>
                  </w:r>
                </w:p>
              </w:tc>
              <w:tc>
                <w:tcPr>
                  <w:tcW w:w="636" w:type="dxa"/>
                  <w:gridSpan w:val="2"/>
                  <w:vAlign w:val="center"/>
                </w:tcPr>
                <w:p>
                  <w:pPr>
                    <w:jc w:val="center"/>
                    <w:rPr>
                      <w:rFonts w:eastAsiaTheme="minorEastAsia"/>
                      <w:color w:val="000000"/>
                      <w:szCs w:val="21"/>
                    </w:rPr>
                  </w:pPr>
                  <w:r>
                    <w:rPr>
                      <w:rFonts w:eastAsiaTheme="minorEastAsia"/>
                      <w:szCs w:val="21"/>
                    </w:rPr>
                    <w:t>昼间</w:t>
                  </w:r>
                </w:p>
              </w:tc>
              <w:tc>
                <w:tcPr>
                  <w:tcW w:w="2262" w:type="dxa"/>
                  <w:gridSpan w:val="2"/>
                  <w:vAlign w:val="center"/>
                </w:tcPr>
                <w:p>
                  <w:pPr>
                    <w:ind w:firstLine="210" w:firstLineChars="100"/>
                    <w:jc w:val="center"/>
                    <w:rPr>
                      <w:rFonts w:eastAsiaTheme="minorEastAsia"/>
                      <w:color w:val="000000"/>
                      <w:szCs w:val="21"/>
                    </w:rPr>
                  </w:pPr>
                  <w:r>
                    <w:rPr>
                      <w:rFonts w:eastAsiaTheme="minorEastAsia"/>
                      <w:color w:val="000000"/>
                      <w:szCs w:val="21"/>
                    </w:rPr>
                    <w:t>测前校准：</w:t>
                  </w:r>
                  <w:r>
                    <w:rPr>
                      <w:rFonts w:hint="eastAsia" w:eastAsiaTheme="minorEastAsia"/>
                      <w:color w:val="000000"/>
                      <w:szCs w:val="21"/>
                    </w:rPr>
                    <w:t>93.8</w:t>
                  </w:r>
                  <w:r>
                    <w:rPr>
                      <w:rFonts w:eastAsiaTheme="minorEastAsia"/>
                      <w:color w:val="000000"/>
                      <w:szCs w:val="21"/>
                    </w:rPr>
                    <w:t>dB(A)</w:t>
                  </w:r>
                </w:p>
              </w:tc>
              <w:tc>
                <w:tcPr>
                  <w:tcW w:w="2261" w:type="dxa"/>
                  <w:gridSpan w:val="2"/>
                  <w:vAlign w:val="center"/>
                </w:tcPr>
                <w:p>
                  <w:pPr>
                    <w:ind w:firstLine="210" w:firstLineChars="100"/>
                    <w:jc w:val="center"/>
                    <w:rPr>
                      <w:rFonts w:eastAsiaTheme="minorEastAsia"/>
                      <w:color w:val="000000"/>
                      <w:szCs w:val="21"/>
                    </w:rPr>
                  </w:pPr>
                  <w:r>
                    <w:rPr>
                      <w:rFonts w:eastAsiaTheme="minorEastAsia"/>
                      <w:color w:val="000000"/>
                      <w:szCs w:val="21"/>
                    </w:rPr>
                    <w:t>测后校准：</w:t>
                  </w:r>
                  <w:r>
                    <w:rPr>
                      <w:rFonts w:hint="eastAsia" w:eastAsiaTheme="minorEastAsia"/>
                      <w:color w:val="000000"/>
                      <w:szCs w:val="21"/>
                    </w:rPr>
                    <w:t>93.8</w:t>
                  </w:r>
                  <w:r>
                    <w:rPr>
                      <w:rFonts w:eastAsiaTheme="minorEastAsia"/>
                      <w:color w:val="000000"/>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004" w:type="dxa"/>
                  <w:gridSpan w:val="2"/>
                  <w:vMerge w:val="continue"/>
                  <w:vAlign w:val="center"/>
                </w:tcPr>
                <w:p>
                  <w:pPr>
                    <w:jc w:val="center"/>
                    <w:rPr>
                      <w:rFonts w:eastAsiaTheme="minorEastAsia"/>
                      <w:bCs/>
                      <w:szCs w:val="21"/>
                    </w:rPr>
                  </w:pPr>
                </w:p>
              </w:tc>
              <w:tc>
                <w:tcPr>
                  <w:tcW w:w="1303" w:type="dxa"/>
                  <w:vAlign w:val="center"/>
                </w:tcPr>
                <w:p>
                  <w:pPr>
                    <w:ind w:firstLine="210" w:firstLineChars="100"/>
                    <w:jc w:val="center"/>
                    <w:rPr>
                      <w:rFonts w:eastAsiaTheme="minorEastAsia"/>
                      <w:color w:val="000000"/>
                      <w:szCs w:val="21"/>
                    </w:rPr>
                  </w:pPr>
                  <w:r>
                    <w:rPr>
                      <w:rFonts w:hint="eastAsia" w:eastAsiaTheme="minorEastAsia"/>
                      <w:color w:val="000000"/>
                      <w:szCs w:val="21"/>
                    </w:rPr>
                    <w:t>2021.08.12</w:t>
                  </w:r>
                </w:p>
              </w:tc>
              <w:tc>
                <w:tcPr>
                  <w:tcW w:w="636" w:type="dxa"/>
                  <w:gridSpan w:val="2"/>
                  <w:vAlign w:val="center"/>
                </w:tcPr>
                <w:p>
                  <w:pPr>
                    <w:jc w:val="center"/>
                    <w:rPr>
                      <w:rFonts w:eastAsiaTheme="minorEastAsia"/>
                      <w:szCs w:val="21"/>
                    </w:rPr>
                  </w:pPr>
                  <w:r>
                    <w:rPr>
                      <w:rFonts w:eastAsiaTheme="minorEastAsia"/>
                      <w:szCs w:val="21"/>
                    </w:rPr>
                    <w:t>昼间</w:t>
                  </w:r>
                </w:p>
              </w:tc>
              <w:tc>
                <w:tcPr>
                  <w:tcW w:w="2262" w:type="dxa"/>
                  <w:gridSpan w:val="2"/>
                  <w:vAlign w:val="center"/>
                </w:tcPr>
                <w:p>
                  <w:pPr>
                    <w:ind w:firstLine="210" w:firstLineChars="100"/>
                    <w:jc w:val="center"/>
                    <w:rPr>
                      <w:rFonts w:eastAsiaTheme="minorEastAsia"/>
                      <w:color w:val="000000"/>
                      <w:szCs w:val="21"/>
                    </w:rPr>
                  </w:pPr>
                  <w:r>
                    <w:rPr>
                      <w:rFonts w:eastAsiaTheme="minorEastAsia"/>
                      <w:color w:val="000000"/>
                      <w:szCs w:val="21"/>
                    </w:rPr>
                    <w:t>测前校准：</w:t>
                  </w:r>
                  <w:r>
                    <w:rPr>
                      <w:rFonts w:hint="eastAsia" w:eastAsiaTheme="minorEastAsia"/>
                      <w:color w:val="000000"/>
                      <w:szCs w:val="21"/>
                    </w:rPr>
                    <w:t>93.8</w:t>
                  </w:r>
                  <w:r>
                    <w:rPr>
                      <w:rFonts w:eastAsiaTheme="minorEastAsia"/>
                      <w:color w:val="000000"/>
                      <w:szCs w:val="21"/>
                    </w:rPr>
                    <w:t>dB(A)</w:t>
                  </w:r>
                </w:p>
              </w:tc>
              <w:tc>
                <w:tcPr>
                  <w:tcW w:w="2261" w:type="dxa"/>
                  <w:gridSpan w:val="2"/>
                  <w:vAlign w:val="center"/>
                </w:tcPr>
                <w:p>
                  <w:pPr>
                    <w:ind w:firstLine="210" w:firstLineChars="100"/>
                    <w:jc w:val="center"/>
                    <w:rPr>
                      <w:rFonts w:eastAsiaTheme="minorEastAsia"/>
                      <w:color w:val="000000"/>
                      <w:szCs w:val="21"/>
                    </w:rPr>
                  </w:pPr>
                  <w:r>
                    <w:rPr>
                      <w:rFonts w:eastAsiaTheme="minorEastAsia"/>
                      <w:color w:val="000000"/>
                      <w:szCs w:val="21"/>
                    </w:rPr>
                    <w:t>测后校准：</w:t>
                  </w:r>
                  <w:r>
                    <w:rPr>
                      <w:rFonts w:hint="eastAsia" w:eastAsiaTheme="minorEastAsia"/>
                      <w:color w:val="000000"/>
                      <w:szCs w:val="21"/>
                    </w:rPr>
                    <w:t>93.8</w:t>
                  </w:r>
                  <w:r>
                    <w:rPr>
                      <w:rFonts w:eastAsiaTheme="minorEastAsia"/>
                      <w:color w:val="000000"/>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004" w:type="dxa"/>
                  <w:gridSpan w:val="2"/>
                  <w:vAlign w:val="center"/>
                </w:tcPr>
                <w:p>
                  <w:pPr>
                    <w:jc w:val="center"/>
                    <w:rPr>
                      <w:rFonts w:eastAsiaTheme="minorEastAsia"/>
                      <w:bCs/>
                      <w:szCs w:val="21"/>
                    </w:rPr>
                  </w:pPr>
                  <w:r>
                    <w:rPr>
                      <w:rFonts w:eastAsiaTheme="minorEastAsia"/>
                      <w:bCs/>
                      <w:szCs w:val="21"/>
                    </w:rPr>
                    <w:t>检测依据</w:t>
                  </w:r>
                </w:p>
              </w:tc>
              <w:tc>
                <w:tcPr>
                  <w:tcW w:w="6462" w:type="dxa"/>
                  <w:gridSpan w:val="7"/>
                  <w:vAlign w:val="center"/>
                </w:tcPr>
                <w:p>
                  <w:pPr>
                    <w:ind w:firstLine="210" w:firstLineChars="100"/>
                    <w:jc w:val="center"/>
                    <w:rPr>
                      <w:rFonts w:eastAsiaTheme="minorEastAsia"/>
                      <w:szCs w:val="21"/>
                    </w:rPr>
                  </w:pPr>
                  <w:r>
                    <w:rPr>
                      <w:rFonts w:eastAsiaTheme="minorEastAsia"/>
                      <w:szCs w:val="21"/>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004" w:type="dxa"/>
                  <w:gridSpan w:val="2"/>
                  <w:vMerge w:val="restart"/>
                  <w:vAlign w:val="center"/>
                </w:tcPr>
                <w:p>
                  <w:pPr>
                    <w:jc w:val="right"/>
                    <w:rPr>
                      <w:rFonts w:eastAsiaTheme="minorEastAsia"/>
                      <w:bCs/>
                      <w:szCs w:val="21"/>
                    </w:rPr>
                  </w:pPr>
                  <w:r>
                    <w:rPr>
                      <w:rFonts w:ascii="Calibri" w:hAnsi="Calibri"/>
                      <w:szCs w:val="22"/>
                    </w:rPr>
                    <w:pict>
                      <v:line id="_x0000_s1040" o:spid="_x0000_s1040" o:spt="20" style="position:absolute;left:0pt;margin-left:-5.5pt;margin-top:0.4pt;height:51.15pt;width:125.45pt;z-index:251671552;mso-width-relative:page;mso-height-relative:page;" stroked="t" coordsize="21600,21600" o:gfxdata="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RZMIdYAAAAIAQAADwAAAAAAAAABACAAAAAiAAAAZHJzL2Rv&#10;d25yZXYueG1sUEsBAhQAFAAAAAgAh07iQDY7DUADAgAA5QMAAA4AAAAAAAAAAQAgAAAAJQEAAGRy&#10;cy9lMm9Eb2MueG1sUEsFBgAAAAAGAAYAWQEAAJoFAAAAAA==&#10;">
                        <v:path arrowok="t"/>
                        <v:fill focussize="0,0"/>
                        <v:stroke color="#000000"/>
                        <v:imagedata o:title=""/>
                        <o:lock v:ext="edit"/>
                      </v:line>
                    </w:pict>
                  </w:r>
                  <w:r>
                    <w:rPr>
                      <w:rFonts w:eastAsiaTheme="minorEastAsia"/>
                      <w:bCs/>
                      <w:szCs w:val="21"/>
                    </w:rPr>
                    <w:t>检测点位</w:t>
                  </w:r>
                </w:p>
                <w:p>
                  <w:pPr>
                    <w:rPr>
                      <w:rFonts w:eastAsiaTheme="minorEastAsia"/>
                      <w:bCs/>
                      <w:szCs w:val="21"/>
                    </w:rPr>
                  </w:pPr>
                </w:p>
                <w:p>
                  <w:pPr>
                    <w:rPr>
                      <w:rFonts w:eastAsiaTheme="minorEastAsia"/>
                      <w:bCs/>
                      <w:szCs w:val="21"/>
                    </w:rPr>
                  </w:pPr>
                  <w:r>
                    <w:rPr>
                      <w:rFonts w:eastAsiaTheme="minorEastAsia"/>
                      <w:bCs/>
                      <w:szCs w:val="21"/>
                    </w:rPr>
                    <w:t>检测时间</w:t>
                  </w:r>
                </w:p>
              </w:tc>
              <w:tc>
                <w:tcPr>
                  <w:tcW w:w="6462" w:type="dxa"/>
                  <w:gridSpan w:val="7"/>
                  <w:vAlign w:val="center"/>
                </w:tcPr>
                <w:p>
                  <w:pPr>
                    <w:jc w:val="center"/>
                    <w:rPr>
                      <w:rFonts w:eastAsiaTheme="minorEastAsia"/>
                      <w:bCs/>
                      <w:szCs w:val="21"/>
                    </w:rPr>
                  </w:pPr>
                  <w:r>
                    <w:rPr>
                      <w:rFonts w:eastAsiaTheme="minorEastAsia"/>
                      <w:bCs/>
                      <w:szCs w:val="21"/>
                    </w:rPr>
                    <w:t>检测结果Leq</w:t>
                  </w:r>
                  <w:r>
                    <w:rPr>
                      <w:rFonts w:eastAsiaTheme="minorEastAsia"/>
                      <w:bCs/>
                      <w:kern w:val="0"/>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004" w:type="dxa"/>
                  <w:gridSpan w:val="2"/>
                  <w:vMerge w:val="continue"/>
                  <w:vAlign w:val="center"/>
                </w:tcPr>
                <w:p>
                  <w:pPr>
                    <w:jc w:val="center"/>
                    <w:rPr>
                      <w:rFonts w:eastAsiaTheme="minorEastAsia"/>
                      <w:szCs w:val="21"/>
                    </w:rPr>
                  </w:pPr>
                </w:p>
              </w:tc>
              <w:tc>
                <w:tcPr>
                  <w:tcW w:w="1619" w:type="dxa"/>
                  <w:gridSpan w:val="2"/>
                  <w:vAlign w:val="center"/>
                </w:tcPr>
                <w:p>
                  <w:pPr>
                    <w:jc w:val="center"/>
                    <w:rPr>
                      <w:rFonts w:eastAsiaTheme="minorEastAsia"/>
                      <w:bCs/>
                      <w:szCs w:val="21"/>
                      <w:highlight w:val="yellow"/>
                    </w:rPr>
                  </w:pPr>
                  <w:r>
                    <w:rPr>
                      <w:rFonts w:eastAsiaTheme="minorEastAsia"/>
                      <w:bCs/>
                      <w:szCs w:val="21"/>
                    </w:rPr>
                    <w:t>1#</w:t>
                  </w:r>
                  <w:r>
                    <w:rPr>
                      <w:rFonts w:hint="eastAsia" w:eastAsiaTheme="minorEastAsia"/>
                      <w:bCs/>
                      <w:color w:val="000000"/>
                      <w:szCs w:val="21"/>
                    </w:rPr>
                    <w:t>北</w:t>
                  </w:r>
                  <w:r>
                    <w:rPr>
                      <w:rFonts w:eastAsiaTheme="minorEastAsia"/>
                      <w:bCs/>
                      <w:color w:val="000000"/>
                      <w:szCs w:val="21"/>
                    </w:rPr>
                    <w:t>厂界</w:t>
                  </w:r>
                </w:p>
              </w:tc>
              <w:tc>
                <w:tcPr>
                  <w:tcW w:w="1615" w:type="dxa"/>
                  <w:gridSpan w:val="2"/>
                  <w:vAlign w:val="center"/>
                </w:tcPr>
                <w:p>
                  <w:pPr>
                    <w:jc w:val="center"/>
                    <w:rPr>
                      <w:rFonts w:eastAsiaTheme="minorEastAsia"/>
                      <w:bCs/>
                      <w:szCs w:val="21"/>
                      <w:highlight w:val="yellow"/>
                    </w:rPr>
                  </w:pPr>
                  <w:r>
                    <w:rPr>
                      <w:rFonts w:eastAsiaTheme="minorEastAsia"/>
                      <w:bCs/>
                      <w:szCs w:val="21"/>
                    </w:rPr>
                    <w:t>2#</w:t>
                  </w:r>
                  <w:r>
                    <w:rPr>
                      <w:rFonts w:hint="eastAsia" w:eastAsiaTheme="minorEastAsia"/>
                      <w:bCs/>
                      <w:color w:val="000000"/>
                      <w:szCs w:val="21"/>
                    </w:rPr>
                    <w:t>西</w:t>
                  </w:r>
                  <w:r>
                    <w:rPr>
                      <w:rFonts w:eastAsiaTheme="minorEastAsia"/>
                      <w:bCs/>
                      <w:color w:val="000000"/>
                      <w:szCs w:val="21"/>
                    </w:rPr>
                    <w:t>厂界</w:t>
                  </w:r>
                </w:p>
              </w:tc>
              <w:tc>
                <w:tcPr>
                  <w:tcW w:w="1611" w:type="dxa"/>
                  <w:gridSpan w:val="2"/>
                  <w:vAlign w:val="center"/>
                </w:tcPr>
                <w:p>
                  <w:pPr>
                    <w:jc w:val="center"/>
                    <w:rPr>
                      <w:rFonts w:eastAsiaTheme="minorEastAsia"/>
                      <w:bCs/>
                      <w:szCs w:val="21"/>
                    </w:rPr>
                  </w:pPr>
                  <w:r>
                    <w:rPr>
                      <w:rFonts w:eastAsiaTheme="minorEastAsia"/>
                      <w:bCs/>
                      <w:szCs w:val="21"/>
                    </w:rPr>
                    <w:t>3#</w:t>
                  </w:r>
                  <w:r>
                    <w:rPr>
                      <w:rFonts w:eastAsiaTheme="minorEastAsia"/>
                      <w:bCs/>
                      <w:color w:val="000000"/>
                      <w:szCs w:val="21"/>
                    </w:rPr>
                    <w:t>南厂界</w:t>
                  </w:r>
                </w:p>
              </w:tc>
              <w:tc>
                <w:tcPr>
                  <w:tcW w:w="1617" w:type="dxa"/>
                  <w:vAlign w:val="center"/>
                </w:tcPr>
                <w:p>
                  <w:pPr>
                    <w:jc w:val="center"/>
                    <w:rPr>
                      <w:rFonts w:eastAsiaTheme="minorEastAsia"/>
                      <w:bCs/>
                      <w:szCs w:val="21"/>
                    </w:rPr>
                  </w:pPr>
                  <w:r>
                    <w:rPr>
                      <w:rFonts w:eastAsiaTheme="minorEastAsia"/>
                      <w:bCs/>
                      <w:szCs w:val="21"/>
                    </w:rPr>
                    <w:t>4#</w:t>
                  </w:r>
                  <w:r>
                    <w:rPr>
                      <w:rFonts w:hint="eastAsia" w:eastAsiaTheme="minorEastAsia"/>
                      <w:bCs/>
                      <w:color w:val="000000"/>
                      <w:szCs w:val="21"/>
                    </w:rPr>
                    <w:t>东</w:t>
                  </w:r>
                  <w:r>
                    <w:rPr>
                      <w:rFonts w:eastAsiaTheme="minorEastAsia"/>
                      <w:bCs/>
                      <w:color w:val="000000"/>
                      <w:szCs w:val="21"/>
                    </w:rPr>
                    <w:t>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161" w:type="dxa"/>
                  <w:vAlign w:val="center"/>
                </w:tcPr>
                <w:p>
                  <w:pPr>
                    <w:jc w:val="center"/>
                    <w:rPr>
                      <w:rFonts w:eastAsiaTheme="minorEastAsia"/>
                      <w:bCs/>
                      <w:color w:val="000000"/>
                      <w:szCs w:val="21"/>
                    </w:rPr>
                  </w:pPr>
                  <w:r>
                    <w:rPr>
                      <w:rFonts w:hint="eastAsia" w:eastAsiaTheme="minorEastAsia"/>
                      <w:bCs/>
                      <w:color w:val="000000"/>
                      <w:szCs w:val="21"/>
                    </w:rPr>
                    <w:t>2021.08.11</w:t>
                  </w:r>
                </w:p>
              </w:tc>
              <w:tc>
                <w:tcPr>
                  <w:tcW w:w="843" w:type="dxa"/>
                  <w:vAlign w:val="center"/>
                </w:tcPr>
                <w:p>
                  <w:pPr>
                    <w:jc w:val="center"/>
                    <w:rPr>
                      <w:rFonts w:eastAsiaTheme="minorEastAsia"/>
                      <w:bCs/>
                      <w:szCs w:val="21"/>
                    </w:rPr>
                  </w:pPr>
                  <w:r>
                    <w:rPr>
                      <w:rFonts w:eastAsiaTheme="minorEastAsia"/>
                      <w:bCs/>
                      <w:szCs w:val="21"/>
                    </w:rPr>
                    <w:t>昼间</w:t>
                  </w:r>
                </w:p>
              </w:tc>
              <w:tc>
                <w:tcPr>
                  <w:tcW w:w="1619" w:type="dxa"/>
                  <w:gridSpan w:val="2"/>
                  <w:vAlign w:val="center"/>
                </w:tcPr>
                <w:p>
                  <w:pPr>
                    <w:jc w:val="center"/>
                    <w:rPr>
                      <w:rFonts w:eastAsiaTheme="minorEastAsia"/>
                      <w:szCs w:val="21"/>
                    </w:rPr>
                  </w:pPr>
                  <w:r>
                    <w:rPr>
                      <w:rFonts w:hint="eastAsia" w:eastAsiaTheme="minorEastAsia"/>
                      <w:szCs w:val="21"/>
                    </w:rPr>
                    <w:t>45.9</w:t>
                  </w:r>
                </w:p>
              </w:tc>
              <w:tc>
                <w:tcPr>
                  <w:tcW w:w="1615" w:type="dxa"/>
                  <w:gridSpan w:val="2"/>
                  <w:vAlign w:val="center"/>
                </w:tcPr>
                <w:p>
                  <w:pPr>
                    <w:jc w:val="center"/>
                    <w:rPr>
                      <w:rFonts w:eastAsiaTheme="minorEastAsia"/>
                      <w:szCs w:val="21"/>
                    </w:rPr>
                  </w:pPr>
                  <w:r>
                    <w:rPr>
                      <w:rFonts w:hint="eastAsia" w:eastAsiaTheme="minorEastAsia"/>
                      <w:szCs w:val="21"/>
                    </w:rPr>
                    <w:t>54.0</w:t>
                  </w:r>
                </w:p>
              </w:tc>
              <w:tc>
                <w:tcPr>
                  <w:tcW w:w="1611" w:type="dxa"/>
                  <w:gridSpan w:val="2"/>
                  <w:vAlign w:val="center"/>
                </w:tcPr>
                <w:p>
                  <w:pPr>
                    <w:jc w:val="center"/>
                    <w:rPr>
                      <w:rFonts w:eastAsiaTheme="minorEastAsia"/>
                      <w:szCs w:val="21"/>
                    </w:rPr>
                  </w:pPr>
                  <w:r>
                    <w:rPr>
                      <w:rFonts w:hint="eastAsia" w:eastAsiaTheme="minorEastAsia"/>
                      <w:szCs w:val="21"/>
                    </w:rPr>
                    <w:t>53.9</w:t>
                  </w:r>
                </w:p>
              </w:tc>
              <w:tc>
                <w:tcPr>
                  <w:tcW w:w="1617" w:type="dxa"/>
                  <w:vAlign w:val="center"/>
                </w:tcPr>
                <w:p>
                  <w:pPr>
                    <w:jc w:val="center"/>
                    <w:rPr>
                      <w:rFonts w:eastAsiaTheme="minorEastAsia"/>
                      <w:szCs w:val="21"/>
                    </w:rPr>
                  </w:pPr>
                  <w:r>
                    <w:rPr>
                      <w:rFonts w:hint="eastAsia" w:eastAsiaTheme="minorEastAsia"/>
                      <w:szCs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161" w:type="dxa"/>
                  <w:vAlign w:val="center"/>
                </w:tcPr>
                <w:p>
                  <w:pPr>
                    <w:jc w:val="center"/>
                    <w:rPr>
                      <w:rFonts w:eastAsiaTheme="minorEastAsia"/>
                      <w:bCs/>
                      <w:color w:val="000000"/>
                      <w:szCs w:val="21"/>
                    </w:rPr>
                  </w:pPr>
                  <w:r>
                    <w:rPr>
                      <w:rFonts w:hint="eastAsia" w:eastAsiaTheme="minorEastAsia"/>
                      <w:bCs/>
                      <w:color w:val="000000"/>
                      <w:szCs w:val="21"/>
                    </w:rPr>
                    <w:t>2021.08.12</w:t>
                  </w:r>
                </w:p>
              </w:tc>
              <w:tc>
                <w:tcPr>
                  <w:tcW w:w="843" w:type="dxa"/>
                  <w:vAlign w:val="center"/>
                </w:tcPr>
                <w:p>
                  <w:pPr>
                    <w:jc w:val="center"/>
                    <w:rPr>
                      <w:rFonts w:eastAsiaTheme="minorEastAsia"/>
                      <w:bCs/>
                      <w:szCs w:val="21"/>
                    </w:rPr>
                  </w:pPr>
                  <w:r>
                    <w:rPr>
                      <w:rFonts w:eastAsiaTheme="minorEastAsia"/>
                      <w:bCs/>
                      <w:szCs w:val="21"/>
                    </w:rPr>
                    <w:t>昼间</w:t>
                  </w:r>
                </w:p>
              </w:tc>
              <w:tc>
                <w:tcPr>
                  <w:tcW w:w="1619" w:type="dxa"/>
                  <w:gridSpan w:val="2"/>
                  <w:vAlign w:val="center"/>
                </w:tcPr>
                <w:p>
                  <w:pPr>
                    <w:jc w:val="center"/>
                    <w:rPr>
                      <w:rFonts w:eastAsiaTheme="minorEastAsia"/>
                      <w:szCs w:val="21"/>
                    </w:rPr>
                  </w:pPr>
                  <w:r>
                    <w:rPr>
                      <w:rFonts w:hint="eastAsia" w:eastAsiaTheme="minorEastAsia"/>
                      <w:szCs w:val="21"/>
                    </w:rPr>
                    <w:t>53.2</w:t>
                  </w:r>
                </w:p>
              </w:tc>
              <w:tc>
                <w:tcPr>
                  <w:tcW w:w="1615" w:type="dxa"/>
                  <w:gridSpan w:val="2"/>
                  <w:vAlign w:val="center"/>
                </w:tcPr>
                <w:p>
                  <w:pPr>
                    <w:jc w:val="center"/>
                    <w:rPr>
                      <w:rFonts w:eastAsiaTheme="minorEastAsia"/>
                      <w:szCs w:val="21"/>
                    </w:rPr>
                  </w:pPr>
                  <w:r>
                    <w:rPr>
                      <w:rFonts w:hint="eastAsia" w:eastAsiaTheme="minorEastAsia"/>
                      <w:szCs w:val="21"/>
                    </w:rPr>
                    <w:t>51.2</w:t>
                  </w:r>
                </w:p>
              </w:tc>
              <w:tc>
                <w:tcPr>
                  <w:tcW w:w="1611" w:type="dxa"/>
                  <w:gridSpan w:val="2"/>
                  <w:vAlign w:val="center"/>
                </w:tcPr>
                <w:p>
                  <w:pPr>
                    <w:jc w:val="center"/>
                    <w:rPr>
                      <w:rFonts w:eastAsiaTheme="minorEastAsia"/>
                      <w:szCs w:val="21"/>
                    </w:rPr>
                  </w:pPr>
                  <w:r>
                    <w:rPr>
                      <w:rFonts w:hint="eastAsia" w:eastAsiaTheme="minorEastAsia"/>
                      <w:szCs w:val="21"/>
                    </w:rPr>
                    <w:t>54.3</w:t>
                  </w:r>
                </w:p>
              </w:tc>
              <w:tc>
                <w:tcPr>
                  <w:tcW w:w="1617" w:type="dxa"/>
                  <w:vAlign w:val="center"/>
                </w:tcPr>
                <w:p>
                  <w:pPr>
                    <w:jc w:val="center"/>
                    <w:rPr>
                      <w:rFonts w:eastAsiaTheme="minorEastAsia"/>
                      <w:szCs w:val="21"/>
                    </w:rPr>
                  </w:pPr>
                  <w:r>
                    <w:rPr>
                      <w:rFonts w:hint="eastAsia" w:eastAsiaTheme="minorEastAsia"/>
                      <w:szCs w:val="21"/>
                    </w:rPr>
                    <w:t>50.6</w:t>
                  </w:r>
                </w:p>
              </w:tc>
            </w:tr>
          </w:tbl>
          <w:p>
            <w:pPr>
              <w:ind w:firstLine="560" w:firstLineChars="200"/>
              <w:rPr>
                <w:rFonts w:eastAsia="仿宋"/>
              </w:rPr>
            </w:pPr>
            <w:r>
              <w:rPr>
                <w:rFonts w:hint="eastAsia" w:ascii="仿宋" w:hAnsi="仿宋" w:eastAsia="仿宋" w:cs="仿宋"/>
                <w:sz w:val="28"/>
                <w:szCs w:val="28"/>
              </w:rPr>
              <w:t>监测结果表明，监测期间该项目昼间厂界噪声在</w:t>
            </w:r>
            <w:bookmarkStart w:id="17" w:name="_Hlk503970005"/>
            <w:r>
              <w:rPr>
                <w:rFonts w:hint="eastAsia" w:ascii="仿宋" w:hAnsi="仿宋" w:eastAsia="仿宋" w:cs="仿宋"/>
                <w:sz w:val="28"/>
                <w:szCs w:val="28"/>
              </w:rPr>
              <w:t>45.9</w:t>
            </w:r>
            <w:r>
              <w:rPr>
                <w:rFonts w:hint="eastAsia" w:ascii="仿宋" w:hAnsi="仿宋" w:eastAsia="仿宋" w:cs="仿宋"/>
                <w:sz w:val="28"/>
                <w:szCs w:val="28"/>
                <w:lang w:val="zh-CN"/>
              </w:rPr>
              <w:t>～</w:t>
            </w:r>
            <w:r>
              <w:rPr>
                <w:rFonts w:ascii="仿宋" w:hAnsi="仿宋" w:eastAsia="仿宋" w:cs="仿宋"/>
                <w:sz w:val="28"/>
                <w:szCs w:val="28"/>
              </w:rPr>
              <w:t>5</w:t>
            </w:r>
            <w:r>
              <w:rPr>
                <w:rFonts w:hint="eastAsia" w:ascii="仿宋" w:hAnsi="仿宋" w:eastAsia="仿宋" w:cs="仿宋"/>
                <w:sz w:val="28"/>
                <w:szCs w:val="28"/>
              </w:rPr>
              <w:t>4.3</w:t>
            </w:r>
            <w:r>
              <w:rPr>
                <w:rFonts w:ascii="仿宋" w:hAnsi="仿宋" w:eastAsia="仿宋" w:cs="仿宋"/>
                <w:sz w:val="28"/>
                <w:szCs w:val="28"/>
              </w:rPr>
              <w:t>dB</w:t>
            </w:r>
            <w:r>
              <w:rPr>
                <w:rFonts w:hint="eastAsia" w:ascii="仿宋" w:hAnsi="仿宋" w:eastAsia="仿宋" w:cs="仿宋"/>
                <w:sz w:val="28"/>
                <w:szCs w:val="28"/>
              </w:rPr>
              <w:t>（</w:t>
            </w:r>
            <w:r>
              <w:rPr>
                <w:rFonts w:ascii="仿宋" w:hAnsi="仿宋" w:eastAsia="仿宋" w:cs="仿宋"/>
                <w:sz w:val="28"/>
                <w:szCs w:val="28"/>
              </w:rPr>
              <w:t>A</w:t>
            </w:r>
            <w:r>
              <w:rPr>
                <w:rFonts w:hint="eastAsia" w:ascii="仿宋" w:hAnsi="仿宋" w:eastAsia="仿宋" w:cs="仿宋"/>
                <w:sz w:val="28"/>
                <w:szCs w:val="28"/>
              </w:rPr>
              <w:t>）之间，</w:t>
            </w:r>
            <w:bookmarkEnd w:id="17"/>
            <w:r>
              <w:rPr>
                <w:rFonts w:hint="eastAsia" w:ascii="仿宋" w:hAnsi="仿宋" w:eastAsia="仿宋" w:cs="仿宋"/>
                <w:sz w:val="28"/>
                <w:szCs w:val="28"/>
              </w:rPr>
              <w:t>符合《工业企业厂界环境噪声排放标准》（</w:t>
            </w:r>
            <w:r>
              <w:rPr>
                <w:rFonts w:ascii="仿宋" w:hAnsi="仿宋" w:eastAsia="仿宋" w:cs="仿宋"/>
                <w:sz w:val="28"/>
                <w:szCs w:val="28"/>
              </w:rPr>
              <w:t>GB12348-2008</w:t>
            </w: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类声功能区限值要求。</w:t>
            </w:r>
          </w:p>
        </w:tc>
      </w:tr>
      <w:bookmarkEnd w:id="14"/>
    </w:tbl>
    <w:p>
      <w:pPr>
        <w:pStyle w:val="7"/>
        <w:jc w:val="both"/>
        <w:rPr>
          <w:rFonts w:ascii="Times New Roman" w:hAnsi="Times New Roman"/>
        </w:rPr>
      </w:pPr>
      <w:bookmarkStart w:id="18" w:name="_Toc338427175"/>
      <w:bookmarkStart w:id="19" w:name="_Toc27026"/>
      <w:r>
        <w:rPr>
          <w:rFonts w:hint="eastAsia" w:ascii="Times New Roman" w:hAnsi="Times New Roman"/>
          <w:b/>
          <w:bCs/>
        </w:rPr>
        <w:t>表</w:t>
      </w:r>
      <w:r>
        <w:rPr>
          <w:rFonts w:ascii="Times New Roman" w:hAnsi="Times New Roman"/>
          <w:b/>
          <w:bCs/>
        </w:rPr>
        <w:t>8</w:t>
      </w:r>
      <w:bookmarkEnd w:id="18"/>
      <w:bookmarkEnd w:id="19"/>
      <w:r>
        <w:rPr>
          <w:rFonts w:hint="eastAsia" w:ascii="Times New Roman" w:hAnsi="Times New Roman"/>
          <w:b/>
          <w:bCs/>
        </w:rPr>
        <w:t>验收监测结论</w:t>
      </w:r>
    </w:p>
    <w:tbl>
      <w:tblPr>
        <w:tblStyle w:val="20"/>
        <w:tblW w:w="8832"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0" w:hRule="atLeast"/>
        </w:trPr>
        <w:tc>
          <w:tcPr>
            <w:tcW w:w="8832" w:type="dxa"/>
          </w:tcPr>
          <w:p>
            <w:pPr>
              <w:autoSpaceDE w:val="0"/>
              <w:autoSpaceDN w:val="0"/>
              <w:spacing w:line="360" w:lineRule="auto"/>
              <w:ind w:right="105" w:rightChars="50"/>
              <w:rPr>
                <w:rFonts w:ascii="仿宋" w:hAnsi="仿宋" w:eastAsia="仿宋" w:cs="仿宋"/>
                <w:b/>
                <w:sz w:val="28"/>
                <w:szCs w:val="28"/>
              </w:rPr>
            </w:pPr>
            <w:bookmarkStart w:id="20" w:name="_Toc211139266"/>
            <w:bookmarkStart w:id="21" w:name="_Toc232567663"/>
            <w:bookmarkStart w:id="22" w:name="_Toc194137004"/>
            <w:bookmarkStart w:id="23" w:name="_Toc157414489"/>
            <w:r>
              <w:rPr>
                <w:rFonts w:ascii="仿宋" w:hAnsi="仿宋" w:eastAsia="仿宋" w:cs="仿宋"/>
                <w:b/>
                <w:sz w:val="28"/>
                <w:szCs w:val="28"/>
              </w:rPr>
              <w:t>8.1</w:t>
            </w:r>
            <w:bookmarkEnd w:id="20"/>
            <w:bookmarkEnd w:id="21"/>
            <w:bookmarkEnd w:id="22"/>
            <w:bookmarkEnd w:id="23"/>
            <w:r>
              <w:rPr>
                <w:rFonts w:hint="eastAsia" w:ascii="仿宋" w:hAnsi="仿宋" w:eastAsia="仿宋" w:cs="仿宋"/>
                <w:b/>
                <w:bCs/>
                <w:sz w:val="28"/>
                <w:szCs w:val="28"/>
                <w:lang w:val="zh-CN"/>
              </w:rPr>
              <w:t>“三同时”执行情况</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山东速普瑞农牧有限公司在利津县盐窝镇荣乌高速至县城220连接线以西，荣乌高速以南建设年产16万吨畜禽饲料加工项目。2019年12月，东营天玺环保科技有限公司为山东速普瑞农牧有限公司进行了环境影响评价，</w:t>
            </w:r>
            <w:r>
              <w:rPr>
                <w:rFonts w:hint="eastAsia" w:ascii="仿宋" w:hAnsi="仿宋" w:eastAsia="仿宋" w:cs="仿宋"/>
                <w:sz w:val="28"/>
                <w:szCs w:val="28"/>
                <w:lang w:val="zh-CN"/>
              </w:rPr>
              <w:t>编写了《山东速普瑞农牧有限公司</w:t>
            </w:r>
            <w:r>
              <w:rPr>
                <w:rFonts w:hint="eastAsia" w:ascii="仿宋" w:hAnsi="仿宋" w:eastAsia="仿宋" w:cs="仿宋"/>
                <w:sz w:val="28"/>
                <w:szCs w:val="28"/>
              </w:rPr>
              <w:t>年产16万吨畜禽饲料加工项目</w:t>
            </w:r>
            <w:r>
              <w:rPr>
                <w:rFonts w:hint="eastAsia" w:ascii="仿宋" w:hAnsi="仿宋" w:eastAsia="仿宋" w:cs="仿宋"/>
                <w:sz w:val="28"/>
                <w:szCs w:val="28"/>
                <w:lang w:val="zh-CN"/>
              </w:rPr>
              <w:t>环境影响报告表》。</w:t>
            </w:r>
            <w:r>
              <w:rPr>
                <w:rFonts w:hint="eastAsia" w:ascii="仿宋" w:hAnsi="仿宋" w:eastAsia="仿宋" w:cs="仿宋"/>
                <w:sz w:val="28"/>
                <w:szCs w:val="28"/>
              </w:rPr>
              <w:t>2020年3月11日东营市生态环境局利津县分局以东环利分建审﹝2020﹞006号对</w:t>
            </w:r>
            <w:r>
              <w:rPr>
                <w:rFonts w:hint="eastAsia" w:ascii="仿宋" w:hAnsi="仿宋" w:eastAsia="仿宋" w:cs="仿宋"/>
                <w:sz w:val="28"/>
                <w:szCs w:val="28"/>
                <w:lang w:val="zh-CN"/>
              </w:rPr>
              <w:t>《山东速普瑞农牧有限公司</w:t>
            </w:r>
            <w:r>
              <w:rPr>
                <w:rFonts w:hint="eastAsia" w:ascii="仿宋" w:hAnsi="仿宋" w:eastAsia="仿宋" w:cs="仿宋"/>
                <w:sz w:val="28"/>
                <w:szCs w:val="28"/>
              </w:rPr>
              <w:t>年产16万吨畜禽饲料加工项目</w:t>
            </w:r>
            <w:r>
              <w:rPr>
                <w:rFonts w:hint="eastAsia" w:ascii="仿宋" w:hAnsi="仿宋" w:eastAsia="仿宋" w:cs="仿宋"/>
                <w:sz w:val="28"/>
                <w:szCs w:val="28"/>
                <w:lang w:val="zh-CN"/>
              </w:rPr>
              <w:t>环境影响报告表》</w:t>
            </w:r>
            <w:r>
              <w:rPr>
                <w:rFonts w:hint="eastAsia" w:ascii="仿宋" w:hAnsi="仿宋" w:eastAsia="仿宋" w:cs="仿宋"/>
                <w:sz w:val="28"/>
                <w:szCs w:val="28"/>
              </w:rPr>
              <w:t>进行了批复。</w:t>
            </w:r>
          </w:p>
          <w:p>
            <w:pPr>
              <w:autoSpaceDE w:val="0"/>
              <w:autoSpaceDN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该项目执行了国家建设项目环境保护法律法规，环保审批手续齐全。环评提出的污染防治措施及环评批复要求落实到位，验收监测期间各项环保设施运行稳定正常。</w:t>
            </w:r>
          </w:p>
          <w:p>
            <w:pPr>
              <w:pStyle w:val="2"/>
              <w:ind w:left="0" w:leftChars="0" w:firstLine="560"/>
              <w:rPr>
                <w:rFonts w:ascii="仿宋" w:hAnsi="仿宋" w:eastAsia="仿宋" w:cs="仿宋"/>
                <w:bCs/>
                <w:color w:val="000000"/>
                <w:sz w:val="28"/>
                <w:szCs w:val="28"/>
              </w:rPr>
            </w:pPr>
            <w:r>
              <w:rPr>
                <w:rFonts w:hint="eastAsia" w:ascii="仿宋" w:hAnsi="仿宋" w:eastAsia="仿宋" w:cs="仿宋"/>
                <w:color w:val="000000"/>
                <w:sz w:val="28"/>
                <w:szCs w:val="28"/>
              </w:rPr>
              <w:t>公司根据自身情况制定了《</w:t>
            </w:r>
            <w:r>
              <w:rPr>
                <w:rFonts w:hint="eastAsia" w:ascii="仿宋" w:hAnsi="仿宋" w:eastAsia="仿宋" w:cs="仿宋"/>
                <w:sz w:val="28"/>
                <w:szCs w:val="28"/>
                <w:lang w:val="zh-CN"/>
              </w:rPr>
              <w:t>山东速普瑞农牧有限公司</w:t>
            </w:r>
            <w:r>
              <w:rPr>
                <w:rFonts w:hint="eastAsia" w:ascii="仿宋" w:hAnsi="仿宋" w:eastAsia="仿宋" w:cs="仿宋"/>
                <w:sz w:val="28"/>
                <w:szCs w:val="28"/>
              </w:rPr>
              <w:t>年产16万吨畜禽饲料加工项目</w:t>
            </w:r>
            <w:r>
              <w:rPr>
                <w:rFonts w:hint="eastAsia" w:ascii="仿宋" w:hAnsi="仿宋" w:eastAsia="仿宋" w:cs="仿宋"/>
                <w:bCs/>
                <w:color w:val="000000"/>
                <w:sz w:val="28"/>
                <w:szCs w:val="28"/>
              </w:rPr>
              <w:t>突发环境事件应急预案》和《山东速普瑞农牧有限公司环境管理制度》，环境保护档案齐全。</w:t>
            </w:r>
          </w:p>
          <w:p>
            <w:pPr>
              <w:pStyle w:val="2"/>
              <w:ind w:firstLine="1446" w:firstLineChars="600"/>
              <w:rPr>
                <w:rFonts w:ascii="仿宋" w:hAnsi="仿宋" w:eastAsia="仿宋"/>
                <w:b/>
                <w:bCs/>
                <w:sz w:val="24"/>
                <w:szCs w:val="24"/>
              </w:rPr>
            </w:pPr>
            <w:r>
              <w:rPr>
                <w:rFonts w:hint="eastAsia" w:ascii="仿宋" w:hAnsi="仿宋" w:eastAsia="仿宋"/>
                <w:b/>
                <w:bCs/>
                <w:sz w:val="24"/>
                <w:szCs w:val="24"/>
              </w:rPr>
              <w:t>表8-1 环评批复内容及落实情况一览表</w:t>
            </w:r>
          </w:p>
          <w:tbl>
            <w:tblPr>
              <w:tblStyle w:val="20"/>
              <w:tblW w:w="82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3693"/>
              <w:gridCol w:w="34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1094" w:type="dxa"/>
                  <w:tcBorders>
                    <w:bottom w:val="single" w:color="auto" w:sz="4" w:space="0"/>
                  </w:tcBorders>
                  <w:tcMar>
                    <w:left w:w="28" w:type="dxa"/>
                    <w:right w:w="28" w:type="dxa"/>
                  </w:tcMar>
                  <w:vAlign w:val="center"/>
                </w:tcPr>
                <w:p>
                  <w:pPr>
                    <w:pStyle w:val="57"/>
                    <w:tabs>
                      <w:tab w:val="center" w:pos="4153"/>
                      <w:tab w:val="right" w:pos="8306"/>
                    </w:tabs>
                    <w:spacing w:line="240" w:lineRule="auto"/>
                    <w:rPr>
                      <w:rFonts w:ascii="仿宋" w:hAnsi="仿宋" w:eastAsia="仿宋" w:cs="仿宋"/>
                      <w:bCs/>
                      <w:sz w:val="24"/>
                      <w:szCs w:val="24"/>
                    </w:rPr>
                  </w:pPr>
                  <w:r>
                    <w:rPr>
                      <w:rFonts w:hint="eastAsia" w:ascii="仿宋" w:hAnsi="仿宋" w:eastAsia="仿宋" w:cs="仿宋"/>
                      <w:bCs/>
                      <w:sz w:val="24"/>
                      <w:szCs w:val="24"/>
                    </w:rPr>
                    <w:t>处理对象</w:t>
                  </w:r>
                </w:p>
              </w:tc>
              <w:tc>
                <w:tcPr>
                  <w:tcW w:w="3693" w:type="dxa"/>
                  <w:tcBorders>
                    <w:bottom w:val="single" w:color="auto" w:sz="4" w:space="0"/>
                  </w:tcBorders>
                  <w:tcMar>
                    <w:left w:w="28" w:type="dxa"/>
                    <w:right w:w="28" w:type="dxa"/>
                  </w:tcMar>
                  <w:vAlign w:val="center"/>
                </w:tcPr>
                <w:p>
                  <w:pPr>
                    <w:pStyle w:val="57"/>
                    <w:tabs>
                      <w:tab w:val="center" w:pos="4153"/>
                      <w:tab w:val="right" w:pos="8306"/>
                    </w:tabs>
                    <w:spacing w:line="240" w:lineRule="auto"/>
                    <w:rPr>
                      <w:rFonts w:ascii="仿宋" w:hAnsi="仿宋" w:eastAsia="仿宋" w:cs="仿宋"/>
                      <w:bCs/>
                      <w:sz w:val="24"/>
                      <w:szCs w:val="24"/>
                    </w:rPr>
                  </w:pPr>
                  <w:r>
                    <w:rPr>
                      <w:rFonts w:hint="eastAsia" w:ascii="仿宋" w:hAnsi="仿宋" w:eastAsia="仿宋" w:cs="仿宋"/>
                      <w:bCs/>
                      <w:sz w:val="24"/>
                      <w:szCs w:val="24"/>
                    </w:rPr>
                    <w:t>环评批复内容</w:t>
                  </w:r>
                </w:p>
              </w:tc>
              <w:tc>
                <w:tcPr>
                  <w:tcW w:w="3493" w:type="dxa"/>
                  <w:tcBorders>
                    <w:bottom w:val="single" w:color="auto" w:sz="4" w:space="0"/>
                  </w:tcBorders>
                  <w:tcMar>
                    <w:left w:w="28" w:type="dxa"/>
                    <w:right w:w="28" w:type="dxa"/>
                  </w:tcMar>
                  <w:vAlign w:val="center"/>
                </w:tcPr>
                <w:p>
                  <w:pPr>
                    <w:pStyle w:val="57"/>
                    <w:tabs>
                      <w:tab w:val="center" w:pos="4153"/>
                      <w:tab w:val="right" w:pos="8306"/>
                    </w:tabs>
                    <w:spacing w:line="240" w:lineRule="auto"/>
                    <w:rPr>
                      <w:rFonts w:ascii="仿宋" w:hAnsi="仿宋" w:eastAsia="仿宋" w:cs="仿宋"/>
                      <w:bCs/>
                      <w:sz w:val="24"/>
                      <w:szCs w:val="24"/>
                    </w:rPr>
                  </w:pPr>
                  <w:r>
                    <w:rPr>
                      <w:rFonts w:hint="eastAsia" w:ascii="仿宋" w:hAnsi="仿宋" w:eastAsia="仿宋" w:cs="仿宋"/>
                      <w:bCs/>
                      <w:sz w:val="24"/>
                      <w:szCs w:val="24"/>
                    </w:rPr>
                    <w:t>实际建设内容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46" w:hRule="atLeast"/>
                <w:jc w:val="center"/>
              </w:trPr>
              <w:tc>
                <w:tcPr>
                  <w:tcW w:w="1094" w:type="dxa"/>
                  <w:tcMar>
                    <w:left w:w="28" w:type="dxa"/>
                    <w:right w:w="28" w:type="dxa"/>
                  </w:tcMar>
                  <w:vAlign w:val="center"/>
                </w:tcPr>
                <w:p>
                  <w:pPr>
                    <w:adjustRightInd w:val="0"/>
                    <w:snapToGrid w:val="0"/>
                    <w:jc w:val="center"/>
                    <w:rPr>
                      <w:rFonts w:ascii="仿宋" w:hAnsi="仿宋" w:eastAsia="仿宋" w:cs="仿宋"/>
                      <w:bCs/>
                      <w:sz w:val="24"/>
                    </w:rPr>
                  </w:pPr>
                  <w:r>
                    <w:rPr>
                      <w:rFonts w:hint="eastAsia" w:ascii="仿宋" w:hAnsi="仿宋" w:eastAsia="仿宋" w:cs="仿宋"/>
                      <w:bCs/>
                      <w:sz w:val="24"/>
                    </w:rPr>
                    <w:t>废气</w:t>
                  </w:r>
                </w:p>
              </w:tc>
              <w:tc>
                <w:tcPr>
                  <w:tcW w:w="3693" w:type="dxa"/>
                  <w:tcBorders>
                    <w:top w:val="single" w:color="auto" w:sz="4" w:space="0"/>
                  </w:tcBorders>
                  <w:tcMar>
                    <w:left w:w="28" w:type="dxa"/>
                    <w:right w:w="28" w:type="dxa"/>
                  </w:tcMar>
                  <w:vAlign w:val="center"/>
                </w:tcPr>
                <w:p>
                  <w:pPr>
                    <w:tabs>
                      <w:tab w:val="left" w:pos="1780"/>
                    </w:tabs>
                    <w:rPr>
                      <w:rFonts w:ascii="仿宋" w:hAnsi="仿宋" w:eastAsia="仿宋" w:cs="仿宋"/>
                      <w:sz w:val="24"/>
                    </w:rPr>
                  </w:pPr>
                  <w:r>
                    <w:rPr>
                      <w:rFonts w:hint="eastAsia" w:ascii="仿宋" w:hAnsi="仿宋" w:eastAsia="仿宋" w:cs="仿宋"/>
                      <w:sz w:val="24"/>
                    </w:rPr>
                    <w:t>厂区全硬化，车间全密闭，原料仓全密闭输送过程全密闭；压片车间原料投加、除杂、烘干冷却及包装工序产生的废气、配合饲料粉粹工序、饲料配料工序及冷却工序产生的废气经集气罩收集后再经脉冲式布袋除尘器处理后排放，有组织废气排放浓度必须满足《山东省区域性大气污染物综合排放标准》（DB37/ 2376-2019）表1中“重点控制区”的排放浓度限值要求（颗粒物：10mg/m3）排放浓度限值；厂界无组织废气排放浓度必须满足《大气污染物综合排放标准》（GB16297-1996）表2中颗粒物（其他）无组织排放监控浓度限值（1.0mg/m3）。</w:t>
                  </w:r>
                </w:p>
              </w:tc>
              <w:tc>
                <w:tcPr>
                  <w:tcW w:w="3493" w:type="dxa"/>
                  <w:tcBorders>
                    <w:top w:val="single" w:color="auto" w:sz="4" w:space="0"/>
                    <w:bottom w:val="single" w:color="auto" w:sz="4" w:space="0"/>
                  </w:tcBorders>
                  <w:tcMar>
                    <w:left w:w="28" w:type="dxa"/>
                    <w:right w:w="28" w:type="dxa"/>
                  </w:tcMar>
                  <w:vAlign w:val="center"/>
                </w:tcPr>
                <w:p>
                  <w:pPr>
                    <w:tabs>
                      <w:tab w:val="left" w:pos="1780"/>
                    </w:tabs>
                    <w:rPr>
                      <w:rFonts w:ascii="仿宋" w:hAnsi="仿宋" w:eastAsia="仿宋" w:cs="仿宋"/>
                      <w:sz w:val="24"/>
                    </w:rPr>
                  </w:pPr>
                  <w:r>
                    <w:rPr>
                      <w:rFonts w:hint="eastAsia" w:ascii="仿宋" w:hAnsi="仿宋" w:eastAsia="仿宋" w:cs="仿宋"/>
                      <w:sz w:val="24"/>
                    </w:rPr>
                    <w:t>厂区全硬化，车间全密闭，原料仓全密闭输送过程全密闭；米压片工序：玉米在原料投加与除杂过程中，卸料坑落料点会产生一定量的粉尘。通过密闭罩顶部排气管收集该工艺过程中产生的粉尘，送入布袋除尘器净化处理，净化后的气体由一根15m高排气筒（P1）排空。烘干过程全封闭，产生废气经布袋除尘器收集处理后15m高排气筒（P1）排放。产品包装均相应配备脉冲布袋除尘器，收集包装过程中产生颗粒物，包装基本处在封闭空间内，收集颗粒物经除尘器处理后无组织排放。</w:t>
                  </w:r>
                </w:p>
                <w:p>
                  <w:pPr>
                    <w:tabs>
                      <w:tab w:val="left" w:pos="1780"/>
                    </w:tabs>
                    <w:rPr>
                      <w:rFonts w:ascii="仿宋" w:hAnsi="仿宋" w:eastAsia="仿宋" w:cs="仿宋"/>
                      <w:sz w:val="24"/>
                    </w:rPr>
                  </w:pPr>
                  <w:r>
                    <w:rPr>
                      <w:rFonts w:hint="eastAsia" w:ascii="仿宋" w:hAnsi="仿宋" w:eastAsia="仿宋" w:cs="仿宋"/>
                      <w:sz w:val="24"/>
                    </w:rPr>
                    <w:t>配合饲料工序：项目投料口主要投运主料，主要置于车间一楼原料库内，原料封闭设置，采用地坑负压投料，产生的粉尘经脉冲布袋除尘器处理后后无组织排放。原料粉碎过程中会有颗粒物产生，粉碎设备设于主车间二层单独的粉碎间内，布设1台脉冲布袋除尘器收集粉碎过程中产生的颗粒物，最终通过1根排气筒（P2）排放。原料配料过程中有粉尘产生，配料仓位于主车间三层设有通气孔，通气孔联通脉冲布袋除尘器，收集投料过程中产生的颗粒物，最终通过一根15m高排气筒（P1）排空。在冷却工序会有少量的颗粒物，先通过管道连接脉冲布袋除尘器最终通过车间三楼与配料颗粒物一同经排气筒P1（15m）排放。产品包装均相应配备脉冲布袋除尘器，收集包装过程中产生颗粒物，包装基本处在封闭空间内，收集颗粒物经除尘器处理后无组织排放。有组织废气排放浓度满足《山东省区域性大气污染物综合排放标准》（DB37/ 2376-2019）表1中“重点控制区”的排放浓度限值要求（颗粒物：10mg/m3）排放浓度限值；厂界无组织废气排放浓度满足《大气污染物综合排放标准》（GB16297-1996）表2中颗粒物（其他）无组织排放监控浓度限值（1.0mg/m3）。</w:t>
                  </w:r>
                </w:p>
                <w:p>
                  <w:pPr>
                    <w:tabs>
                      <w:tab w:val="left" w:pos="1780"/>
                    </w:tabs>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1094" w:type="dxa"/>
                  <w:tcMar>
                    <w:left w:w="28" w:type="dxa"/>
                    <w:right w:w="28" w:type="dxa"/>
                  </w:tcMar>
                  <w:vAlign w:val="center"/>
                </w:tcPr>
                <w:p>
                  <w:pPr>
                    <w:pStyle w:val="58"/>
                    <w:tabs>
                      <w:tab w:val="center" w:pos="4153"/>
                      <w:tab w:val="right" w:pos="8306"/>
                    </w:tabs>
                    <w:rPr>
                      <w:rFonts w:ascii="仿宋" w:hAnsi="仿宋" w:eastAsia="仿宋" w:cs="仿宋"/>
                      <w:bCs w:val="0"/>
                      <w:snapToGrid/>
                      <w:kern w:val="2"/>
                    </w:rPr>
                  </w:pPr>
                  <w:r>
                    <w:rPr>
                      <w:rFonts w:hint="eastAsia" w:ascii="仿宋" w:hAnsi="仿宋" w:eastAsia="仿宋" w:cs="仿宋"/>
                      <w:bCs w:val="0"/>
                      <w:snapToGrid/>
                      <w:kern w:val="2"/>
                    </w:rPr>
                    <w:t>废水</w:t>
                  </w:r>
                </w:p>
              </w:tc>
              <w:tc>
                <w:tcPr>
                  <w:tcW w:w="3693" w:type="dxa"/>
                  <w:tcMar>
                    <w:left w:w="28" w:type="dxa"/>
                    <w:right w:w="28" w:type="dxa"/>
                  </w:tcMar>
                  <w:vAlign w:val="center"/>
                </w:tcPr>
                <w:p>
                  <w:pPr>
                    <w:tabs>
                      <w:tab w:val="left" w:pos="1780"/>
                    </w:tabs>
                    <w:jc w:val="center"/>
                    <w:rPr>
                      <w:rFonts w:ascii="仿宋" w:hAnsi="仿宋" w:eastAsia="仿宋" w:cs="仿宋"/>
                      <w:bCs/>
                      <w:sz w:val="24"/>
                    </w:rPr>
                  </w:pPr>
                  <w:r>
                    <w:rPr>
                      <w:rFonts w:hint="eastAsia" w:ascii="仿宋" w:hAnsi="仿宋" w:eastAsia="仿宋" w:cs="仿宋"/>
                      <w:bCs/>
                      <w:sz w:val="24"/>
                    </w:rPr>
                    <w:t>项目废水主要锅炉排污水及软化系统排水，职工生活污水。</w:t>
                  </w:r>
                </w:p>
                <w:p>
                  <w:pPr>
                    <w:tabs>
                      <w:tab w:val="left" w:pos="1780"/>
                    </w:tabs>
                    <w:jc w:val="center"/>
                    <w:rPr>
                      <w:rFonts w:ascii="仿宋" w:hAnsi="仿宋" w:eastAsia="仿宋" w:cs="仿宋"/>
                      <w:bCs/>
                      <w:sz w:val="24"/>
                    </w:rPr>
                  </w:pPr>
                  <w:r>
                    <w:rPr>
                      <w:rFonts w:hint="eastAsia" w:ascii="仿宋" w:hAnsi="仿宋" w:eastAsia="仿宋" w:cs="仿宋"/>
                      <w:bCs/>
                      <w:sz w:val="24"/>
                    </w:rPr>
                    <w:t>生活污水经厂区化粪池(防渗)处理，由附近村民定期清运堆肥；锅炉排污水及软化系统排水用于厂区洒水降尘，不外排。</w:t>
                  </w:r>
                </w:p>
                <w:p>
                  <w:pPr>
                    <w:tabs>
                      <w:tab w:val="left" w:pos="1780"/>
                    </w:tabs>
                    <w:jc w:val="center"/>
                    <w:rPr>
                      <w:rFonts w:ascii="仿宋" w:hAnsi="仿宋" w:eastAsia="仿宋" w:cs="仿宋"/>
                      <w:sz w:val="24"/>
                    </w:rPr>
                  </w:pPr>
                </w:p>
              </w:tc>
              <w:tc>
                <w:tcPr>
                  <w:tcW w:w="3493" w:type="dxa"/>
                  <w:tcMar>
                    <w:left w:w="28" w:type="dxa"/>
                    <w:right w:w="28" w:type="dxa"/>
                  </w:tcMar>
                  <w:vAlign w:val="center"/>
                </w:tcPr>
                <w:p>
                  <w:pPr>
                    <w:tabs>
                      <w:tab w:val="left" w:pos="1780"/>
                    </w:tabs>
                    <w:jc w:val="center"/>
                    <w:rPr>
                      <w:rFonts w:ascii="仿宋" w:hAnsi="仿宋" w:eastAsia="仿宋" w:cs="仿宋"/>
                      <w:sz w:val="24"/>
                    </w:rPr>
                  </w:pPr>
                  <w:r>
                    <w:rPr>
                      <w:rFonts w:hint="eastAsia" w:ascii="仿宋" w:hAnsi="仿宋" w:eastAsia="仿宋" w:cs="仿宋"/>
                      <w:sz w:val="24"/>
                    </w:rPr>
                    <w:t>同环评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1094" w:type="dxa"/>
                  <w:tcMar>
                    <w:left w:w="28" w:type="dxa"/>
                    <w:right w:w="28" w:type="dxa"/>
                  </w:tcMar>
                  <w:vAlign w:val="center"/>
                </w:tcPr>
                <w:p>
                  <w:pPr>
                    <w:pStyle w:val="57"/>
                    <w:tabs>
                      <w:tab w:val="center" w:pos="4153"/>
                      <w:tab w:val="right" w:pos="8306"/>
                    </w:tabs>
                    <w:spacing w:line="240" w:lineRule="auto"/>
                    <w:rPr>
                      <w:rFonts w:ascii="仿宋" w:hAnsi="仿宋" w:eastAsia="仿宋" w:cs="仿宋"/>
                      <w:bCs/>
                      <w:sz w:val="24"/>
                      <w:szCs w:val="24"/>
                    </w:rPr>
                  </w:pPr>
                  <w:r>
                    <w:rPr>
                      <w:rFonts w:hint="eastAsia" w:ascii="仿宋" w:hAnsi="仿宋" w:eastAsia="仿宋" w:cs="仿宋"/>
                      <w:bCs/>
                      <w:sz w:val="24"/>
                      <w:szCs w:val="24"/>
                    </w:rPr>
                    <w:t>噪声</w:t>
                  </w:r>
                </w:p>
              </w:tc>
              <w:tc>
                <w:tcPr>
                  <w:tcW w:w="3693" w:type="dxa"/>
                  <w:tcBorders>
                    <w:bottom w:val="single" w:color="auto" w:sz="4" w:space="0"/>
                  </w:tcBorders>
                  <w:tcMar>
                    <w:left w:w="28" w:type="dxa"/>
                    <w:right w:w="28" w:type="dxa"/>
                  </w:tcMar>
                  <w:vAlign w:val="center"/>
                </w:tcPr>
                <w:p>
                  <w:pPr>
                    <w:tabs>
                      <w:tab w:val="left" w:pos="1780"/>
                    </w:tabs>
                    <w:jc w:val="center"/>
                    <w:rPr>
                      <w:rFonts w:ascii="仿宋" w:hAnsi="仿宋" w:eastAsia="仿宋" w:cs="仿宋"/>
                      <w:bCs/>
                      <w:sz w:val="24"/>
                    </w:rPr>
                  </w:pPr>
                  <w:r>
                    <w:rPr>
                      <w:rFonts w:hint="eastAsia" w:ascii="仿宋" w:hAnsi="仿宋" w:eastAsia="仿宋" w:cs="仿宋"/>
                      <w:bCs/>
                      <w:sz w:val="24"/>
                    </w:rPr>
                    <w:t>项目噪声主要是设备运转产生的噪声,在采用低噪声的设备基础上,采取减震、消声和隔声等噪声控制措施,优化厂区布局，加强管理,设置绿化防护带,确保厂界噪声满足《工业企业厂界环境噪声排放标准》(GB12348-2008)中2类标准要求。</w:t>
                  </w:r>
                </w:p>
              </w:tc>
              <w:tc>
                <w:tcPr>
                  <w:tcW w:w="3493" w:type="dxa"/>
                  <w:tcMar>
                    <w:left w:w="28" w:type="dxa"/>
                    <w:right w:w="28" w:type="dxa"/>
                  </w:tcMar>
                  <w:vAlign w:val="center"/>
                </w:tcPr>
                <w:p>
                  <w:pPr>
                    <w:tabs>
                      <w:tab w:val="left" w:pos="1780"/>
                    </w:tabs>
                    <w:jc w:val="center"/>
                    <w:rPr>
                      <w:rFonts w:ascii="仿宋" w:hAnsi="仿宋" w:eastAsia="仿宋" w:cs="仿宋"/>
                      <w:bCs/>
                      <w:sz w:val="24"/>
                    </w:rPr>
                  </w:pPr>
                  <w:r>
                    <w:rPr>
                      <w:rFonts w:hint="eastAsia" w:ascii="仿宋" w:hAnsi="仿宋" w:eastAsia="仿宋" w:cs="仿宋"/>
                      <w:sz w:val="24"/>
                    </w:rPr>
                    <w:t>项目噪声主要为设备运行产生的噪声。通过厂房隔音、距离衰减等措施减弱噪声的传播，降低噪声对环境的影响。厂界噪声满足《工业企业厂界环境噪声排放标准》(GB12348-2008)中2类标准要求。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52" w:hRule="atLeast"/>
                <w:jc w:val="center"/>
              </w:trPr>
              <w:tc>
                <w:tcPr>
                  <w:tcW w:w="1094" w:type="dxa"/>
                  <w:tcMar>
                    <w:left w:w="28" w:type="dxa"/>
                    <w:right w:w="28" w:type="dxa"/>
                  </w:tcMar>
                  <w:vAlign w:val="center"/>
                </w:tcPr>
                <w:p>
                  <w:pPr>
                    <w:pStyle w:val="57"/>
                    <w:tabs>
                      <w:tab w:val="center" w:pos="4153"/>
                      <w:tab w:val="right" w:pos="8306"/>
                    </w:tabs>
                    <w:spacing w:line="240" w:lineRule="auto"/>
                    <w:rPr>
                      <w:rFonts w:ascii="仿宋" w:hAnsi="仿宋" w:eastAsia="仿宋" w:cs="仿宋"/>
                      <w:bCs/>
                      <w:sz w:val="24"/>
                      <w:szCs w:val="24"/>
                    </w:rPr>
                  </w:pPr>
                  <w:r>
                    <w:rPr>
                      <w:rFonts w:hint="eastAsia" w:ascii="仿宋" w:hAnsi="仿宋" w:eastAsia="仿宋" w:cs="仿宋"/>
                      <w:bCs/>
                      <w:sz w:val="24"/>
                      <w:szCs w:val="24"/>
                    </w:rPr>
                    <w:t>固废</w:t>
                  </w:r>
                </w:p>
              </w:tc>
              <w:tc>
                <w:tcPr>
                  <w:tcW w:w="3693" w:type="dxa"/>
                  <w:tcBorders>
                    <w:top w:val="single" w:color="auto" w:sz="4" w:space="0"/>
                    <w:bottom w:val="single" w:color="auto" w:sz="4" w:space="0"/>
                  </w:tcBorders>
                  <w:tcMar>
                    <w:left w:w="28" w:type="dxa"/>
                    <w:right w:w="28" w:type="dxa"/>
                  </w:tcMar>
                  <w:vAlign w:val="center"/>
                </w:tcPr>
                <w:p>
                  <w:pPr>
                    <w:tabs>
                      <w:tab w:val="left" w:pos="1780"/>
                    </w:tabs>
                    <w:jc w:val="center"/>
                    <w:rPr>
                      <w:rFonts w:hint="eastAsia" w:ascii="仿宋" w:hAnsi="仿宋" w:eastAsia="仿宋" w:cs="仿宋"/>
                      <w:bCs/>
                      <w:sz w:val="24"/>
                    </w:rPr>
                  </w:pPr>
                  <w:r>
                    <w:rPr>
                      <w:rFonts w:hint="eastAsia" w:ascii="仿宋" w:hAnsi="仿宋" w:eastAsia="仿宋" w:cs="仿宋"/>
                      <w:bCs/>
                      <w:sz w:val="24"/>
                    </w:rPr>
                    <w:t xml:space="preserve">压片生产线回收颗粒物回收作为原料再利用。压片生产线清除杂质收集后外售。配合饲料生产线回收生产工序颗粒物作为原料再利用。初清筛工序产生的杂质和磁选工序产生的金属杂质收集后外售。废包装收集后外售。一般固废设置固定存储场所处理。  </w:t>
                  </w:r>
                </w:p>
                <w:p>
                  <w:pPr>
                    <w:tabs>
                      <w:tab w:val="left" w:pos="1780"/>
                    </w:tabs>
                    <w:jc w:val="center"/>
                    <w:rPr>
                      <w:rFonts w:hint="eastAsia" w:ascii="仿宋" w:hAnsi="仿宋" w:eastAsia="仿宋" w:cs="仿宋"/>
                      <w:bCs/>
                      <w:sz w:val="24"/>
                    </w:rPr>
                  </w:pPr>
                  <w:r>
                    <w:rPr>
                      <w:rFonts w:hint="eastAsia" w:ascii="仿宋" w:hAnsi="仿宋" w:eastAsia="仿宋" w:cs="仿宋"/>
                      <w:bCs/>
                      <w:sz w:val="24"/>
                      <w:lang w:eastAsia="zh-CN"/>
                    </w:rPr>
                    <w:t>废机油、废油桶、</w:t>
                  </w:r>
                  <w:r>
                    <w:rPr>
                      <w:rFonts w:hint="eastAsia" w:ascii="仿宋" w:hAnsi="仿宋" w:eastAsia="仿宋" w:cs="仿宋"/>
                      <w:bCs/>
                      <w:sz w:val="24"/>
                    </w:rPr>
                    <w:t>软水装置产生的废离子交换树脂属危险废物，企业设置标准危废间，用于危险废物暂存并定期委托具备资质的危险废物处置单位处理。</w:t>
                  </w:r>
                </w:p>
                <w:p>
                  <w:pPr>
                    <w:tabs>
                      <w:tab w:val="left" w:pos="1780"/>
                    </w:tabs>
                    <w:jc w:val="center"/>
                    <w:rPr>
                      <w:rFonts w:hint="eastAsia" w:ascii="仿宋" w:hAnsi="仿宋" w:eastAsia="仿宋" w:cs="仿宋"/>
                      <w:bCs/>
                      <w:sz w:val="24"/>
                    </w:rPr>
                  </w:pPr>
                </w:p>
                <w:p>
                  <w:pPr>
                    <w:tabs>
                      <w:tab w:val="left" w:pos="1780"/>
                    </w:tabs>
                    <w:jc w:val="center"/>
                    <w:rPr>
                      <w:rFonts w:hint="eastAsia" w:ascii="仿宋" w:hAnsi="仿宋" w:eastAsia="仿宋" w:cs="仿宋"/>
                      <w:bCs/>
                      <w:sz w:val="24"/>
                    </w:rPr>
                  </w:pPr>
                </w:p>
              </w:tc>
              <w:tc>
                <w:tcPr>
                  <w:tcW w:w="3493" w:type="dxa"/>
                  <w:tcMar>
                    <w:left w:w="28" w:type="dxa"/>
                    <w:right w:w="28" w:type="dxa"/>
                  </w:tcMar>
                  <w:vAlign w:val="center"/>
                </w:tcPr>
                <w:p>
                  <w:pPr>
                    <w:tabs>
                      <w:tab w:val="left" w:pos="1780"/>
                    </w:tabs>
                    <w:jc w:val="center"/>
                    <w:rPr>
                      <w:rFonts w:hint="eastAsia" w:ascii="仿宋" w:hAnsi="仿宋" w:eastAsia="仿宋" w:cs="仿宋"/>
                      <w:bCs/>
                      <w:sz w:val="24"/>
                      <w:lang w:eastAsia="zh-CN"/>
                    </w:rPr>
                  </w:pPr>
                  <w:r>
                    <w:rPr>
                      <w:rFonts w:hint="eastAsia" w:ascii="仿宋" w:hAnsi="仿宋" w:eastAsia="仿宋" w:cs="仿宋"/>
                      <w:bCs/>
                      <w:sz w:val="24"/>
                      <w:lang w:eastAsia="zh-CN"/>
                    </w:rPr>
                    <w:t>同环评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52" w:hRule="atLeast"/>
                <w:jc w:val="center"/>
              </w:trPr>
              <w:tc>
                <w:tcPr>
                  <w:tcW w:w="1094" w:type="dxa"/>
                  <w:tcMar>
                    <w:left w:w="28" w:type="dxa"/>
                    <w:right w:w="28" w:type="dxa"/>
                  </w:tcMar>
                  <w:vAlign w:val="center"/>
                </w:tcPr>
                <w:p>
                  <w:pPr>
                    <w:jc w:val="center"/>
                    <w:outlineLvl w:val="0"/>
                    <w:rPr>
                      <w:rFonts w:ascii="仿宋" w:hAnsi="仿宋" w:eastAsia="仿宋" w:cs="仿宋"/>
                      <w:color w:val="000000"/>
                      <w:sz w:val="24"/>
                    </w:rPr>
                  </w:pPr>
                </w:p>
                <w:p>
                  <w:pPr>
                    <w:jc w:val="center"/>
                    <w:outlineLvl w:val="0"/>
                    <w:rPr>
                      <w:rFonts w:ascii="仿宋" w:hAnsi="仿宋" w:eastAsia="仿宋" w:cs="仿宋"/>
                      <w:color w:val="000000"/>
                      <w:sz w:val="24"/>
                    </w:rPr>
                  </w:pPr>
                  <w:r>
                    <w:rPr>
                      <w:rFonts w:hint="eastAsia" w:ascii="仿宋" w:hAnsi="仿宋" w:eastAsia="仿宋" w:cs="仿宋"/>
                      <w:color w:val="000000"/>
                      <w:sz w:val="24"/>
                    </w:rPr>
                    <w:t>其他</w:t>
                  </w:r>
                </w:p>
                <w:p>
                  <w:pPr>
                    <w:jc w:val="center"/>
                    <w:outlineLvl w:val="0"/>
                    <w:rPr>
                      <w:rFonts w:ascii="仿宋" w:hAnsi="仿宋" w:eastAsia="仿宋" w:cs="仿宋"/>
                      <w:bCs/>
                      <w:sz w:val="24"/>
                    </w:rPr>
                  </w:pPr>
                </w:p>
              </w:tc>
              <w:tc>
                <w:tcPr>
                  <w:tcW w:w="3693" w:type="dxa"/>
                  <w:tcBorders>
                    <w:top w:val="single" w:color="auto" w:sz="4" w:space="0"/>
                  </w:tcBorders>
                  <w:tcMar>
                    <w:left w:w="28" w:type="dxa"/>
                    <w:right w:w="28" w:type="dxa"/>
                  </w:tcMar>
                  <w:vAlign w:val="center"/>
                </w:tcPr>
                <w:p>
                  <w:pPr>
                    <w:jc w:val="center"/>
                    <w:rPr>
                      <w:rFonts w:ascii="仿宋" w:hAnsi="仿宋" w:eastAsia="仿宋" w:cs="仿宋"/>
                      <w:sz w:val="24"/>
                    </w:rPr>
                  </w:pPr>
                  <w:r>
                    <w:rPr>
                      <w:rFonts w:hint="eastAsia" w:ascii="仿宋" w:hAnsi="仿宋" w:eastAsia="仿宋" w:cs="仿宋"/>
                      <w:color w:val="000000"/>
                      <w:sz w:val="24"/>
                    </w:rPr>
                    <w:t>加强环境风险防范安全教育，制定事故应急预案，落实各项环境风险防范措施，防止发生事故和污染危害。</w:t>
                  </w:r>
                </w:p>
              </w:tc>
              <w:tc>
                <w:tcPr>
                  <w:tcW w:w="3493" w:type="dxa"/>
                  <w:tcMar>
                    <w:left w:w="28" w:type="dxa"/>
                    <w:right w:w="28" w:type="dxa"/>
                  </w:tcMar>
                  <w:vAlign w:val="center"/>
                </w:tcPr>
                <w:p>
                  <w:pPr>
                    <w:adjustRightInd w:val="0"/>
                    <w:snapToGrid w:val="0"/>
                    <w:jc w:val="center"/>
                    <w:rPr>
                      <w:rFonts w:ascii="仿宋" w:hAnsi="仿宋" w:eastAsia="仿宋" w:cs="仿宋"/>
                      <w:sz w:val="24"/>
                    </w:rPr>
                  </w:pPr>
                  <w:r>
                    <w:rPr>
                      <w:rFonts w:hint="eastAsia" w:ascii="仿宋" w:hAnsi="仿宋" w:eastAsia="仿宋" w:cs="仿宋"/>
                      <w:color w:val="000000"/>
                      <w:sz w:val="24"/>
                    </w:rPr>
                    <w:t>企业成立应急领导小组，编制了突发环境事件事故应急预案并备案登记。针对项目的环境风险，</w:t>
                  </w:r>
                  <w:r>
                    <w:rPr>
                      <w:rFonts w:hint="eastAsia" w:ascii="仿宋" w:hAnsi="仿宋" w:eastAsia="仿宋" w:cs="仿宋"/>
                      <w:color w:val="000000" w:themeColor="text1"/>
                      <w:sz w:val="24"/>
                    </w:rPr>
                    <w:t>企业配备了灭火器等消防器材，</w:t>
                  </w:r>
                  <w:r>
                    <w:rPr>
                      <w:rFonts w:hint="eastAsia" w:ascii="仿宋" w:hAnsi="仿宋" w:eastAsia="仿宋" w:cs="仿宋"/>
                      <w:color w:val="000000"/>
                      <w:sz w:val="24"/>
                    </w:rPr>
                    <w:t>对项目区采取了地面硬化等措施，防止发生污染和危害。</w:t>
                  </w:r>
                </w:p>
              </w:tc>
            </w:tr>
          </w:tbl>
          <w:p>
            <w:pPr>
              <w:autoSpaceDE w:val="0"/>
              <w:autoSpaceDN w:val="0"/>
              <w:spacing w:line="360" w:lineRule="auto"/>
              <w:rPr>
                <w:rFonts w:hint="eastAsia" w:ascii="仿宋" w:hAnsi="仿宋" w:eastAsia="仿宋" w:cs="仿宋"/>
                <w:b/>
                <w:bCs/>
                <w:sz w:val="28"/>
                <w:szCs w:val="28"/>
              </w:rPr>
            </w:pPr>
            <w:r>
              <w:rPr>
                <w:rFonts w:ascii="仿宋" w:hAnsi="仿宋" w:eastAsia="仿宋" w:cs="仿宋"/>
                <w:b/>
                <w:bCs/>
                <w:sz w:val="28"/>
                <w:szCs w:val="28"/>
              </w:rPr>
              <w:t>8.</w:t>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、废气监测结论</w:t>
            </w:r>
          </w:p>
          <w:p>
            <w:pPr>
              <w:pStyle w:val="2"/>
              <w:ind w:left="0" w:leftChars="0" w:firstLine="560"/>
              <w:rPr>
                <w:rFonts w:hint="eastAsia" w:ascii="仿宋" w:hAnsi="仿宋" w:eastAsia="仿宋" w:cs="仿宋"/>
                <w:sz w:val="28"/>
                <w:szCs w:val="28"/>
              </w:rPr>
            </w:pPr>
            <w:r>
              <w:rPr>
                <w:rFonts w:hint="eastAsia" w:ascii="仿宋" w:hAnsi="仿宋" w:eastAsia="仿宋" w:cs="仿宋"/>
                <w:sz w:val="28"/>
                <w:szCs w:val="28"/>
              </w:rPr>
              <w:t>监测结果表明，监测期间该项目一楼生产车间排气筒出口颗粒物最大浓度值为5.0mg/m³，二楼粉粹工序排气筒出口颗粒物最大浓度值为7.0mg/m³，均符合山东省《区域性大气污染物综合排放标准》（DB37/ 2376-2019）表1中“重点控制区”的排放浓度限值要求。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监测结果表明，监测期间燃气锅炉排放口颗粒物最大排放浓度值为3.9mg/m3、SO2最大排放浓度值为</w:t>
            </w:r>
            <w:r>
              <w:rPr>
                <w:rFonts w:hint="eastAsia" w:ascii="仿宋" w:hAnsi="仿宋" w:eastAsia="仿宋" w:cs="仿宋"/>
                <w:sz w:val="28"/>
                <w:szCs w:val="28"/>
                <w:lang w:val="en-US" w:eastAsia="zh-CN"/>
              </w:rPr>
              <w:t>10</w:t>
            </w:r>
            <w:r>
              <w:rPr>
                <w:rFonts w:hint="eastAsia" w:ascii="仿宋" w:hAnsi="仿宋" w:eastAsia="仿宋" w:cs="仿宋"/>
                <w:sz w:val="28"/>
                <w:szCs w:val="28"/>
              </w:rPr>
              <w:t>mg/m3、NOx最大排放浓度值为74mg/m3，</w:t>
            </w:r>
            <w:r>
              <w:rPr>
                <w:rFonts w:hint="eastAsia" w:ascii="仿宋" w:hAnsi="仿宋" w:eastAsia="仿宋" w:cs="仿宋"/>
                <w:sz w:val="28"/>
                <w:szCs w:val="28"/>
                <w:lang w:eastAsia="zh-CN"/>
              </w:rPr>
              <w:t>符合</w:t>
            </w:r>
            <w:r>
              <w:rPr>
                <w:rFonts w:hint="eastAsia" w:ascii="仿宋" w:hAnsi="仿宋" w:eastAsia="仿宋" w:cs="仿宋"/>
                <w:sz w:val="28"/>
                <w:szCs w:val="28"/>
              </w:rPr>
              <w:t>《锅炉大气污染物排放标准》（DB37/2374-2018）表2中“重点控制区”燃气锅炉限值（颗粒物：10mg/m3、SO2：50mg/m3、NOx：100 mg/m3）。</w:t>
            </w:r>
          </w:p>
          <w:p>
            <w:pPr>
              <w:autoSpaceDE w:val="0"/>
              <w:autoSpaceDN w:val="0"/>
              <w:adjustRightInd w:val="0"/>
              <w:spacing w:line="360" w:lineRule="auto"/>
              <w:ind w:firstLine="560" w:firstLineChars="200"/>
            </w:pPr>
            <w:r>
              <w:rPr>
                <w:rFonts w:hint="eastAsia" w:ascii="仿宋" w:hAnsi="仿宋" w:eastAsia="仿宋" w:cs="仿宋"/>
                <w:sz w:val="28"/>
                <w:szCs w:val="28"/>
              </w:rPr>
              <w:t>监测结果表明，监测期间该项目厂界无组织废气颗粒物排放浓度最大值为</w:t>
            </w:r>
            <w:r>
              <w:rPr>
                <w:rFonts w:ascii="仿宋" w:hAnsi="仿宋" w:eastAsia="仿宋" w:cs="仿宋"/>
                <w:sz w:val="28"/>
                <w:szCs w:val="28"/>
              </w:rPr>
              <w:t>0.</w:t>
            </w:r>
            <w:r>
              <w:rPr>
                <w:rFonts w:hint="eastAsia" w:ascii="仿宋" w:hAnsi="仿宋" w:eastAsia="仿宋" w:cs="仿宋"/>
                <w:sz w:val="28"/>
                <w:szCs w:val="28"/>
              </w:rPr>
              <w:t>433mg</w:t>
            </w:r>
            <w:r>
              <w:rPr>
                <w:rFonts w:ascii="仿宋" w:hAnsi="仿宋" w:eastAsia="仿宋" w:cs="仿宋"/>
                <w:sz w:val="28"/>
                <w:szCs w:val="28"/>
              </w:rPr>
              <w:t>/</w:t>
            </w:r>
            <w:r>
              <w:rPr>
                <w:rFonts w:hint="eastAsia" w:ascii="仿宋" w:hAnsi="仿宋" w:eastAsia="仿宋" w:cs="仿宋"/>
                <w:sz w:val="28"/>
                <w:szCs w:val="28"/>
              </w:rPr>
              <w:t>m³，符合《大气污染物综合排放标准》（GB16297-1996）表2中颗粒物（其他）无组织排放监控浓度限值（1.0mg/m3）。</w:t>
            </w:r>
          </w:p>
          <w:p>
            <w:pPr>
              <w:autoSpaceDE w:val="0"/>
              <w:autoSpaceDN w:val="0"/>
              <w:adjustRightInd w:val="0"/>
              <w:spacing w:line="360" w:lineRule="auto"/>
              <w:rPr>
                <w:rFonts w:ascii="仿宋" w:hAnsi="仿宋" w:eastAsia="仿宋" w:cs="仿宋"/>
                <w:b/>
                <w:bCs/>
                <w:sz w:val="28"/>
                <w:szCs w:val="28"/>
              </w:rPr>
            </w:pPr>
            <w:r>
              <w:rPr>
                <w:rFonts w:ascii="仿宋" w:hAnsi="仿宋" w:eastAsia="仿宋" w:cs="仿宋"/>
                <w:b/>
                <w:bCs/>
                <w:sz w:val="28"/>
                <w:szCs w:val="28"/>
              </w:rPr>
              <w:t>8.4</w:t>
            </w:r>
            <w:r>
              <w:rPr>
                <w:rFonts w:hint="eastAsia" w:ascii="仿宋" w:hAnsi="仿宋" w:eastAsia="仿宋" w:cs="仿宋"/>
                <w:b/>
                <w:bCs/>
                <w:sz w:val="28"/>
                <w:szCs w:val="28"/>
              </w:rPr>
              <w:t>、废水处理情况</w:t>
            </w:r>
          </w:p>
          <w:p>
            <w:pPr>
              <w:autoSpaceDE w:val="0"/>
              <w:autoSpaceDN w:val="0"/>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项目废水主要锅炉排污水及软化系统排水，职工生活污水。</w:t>
            </w:r>
          </w:p>
          <w:p>
            <w:pPr>
              <w:autoSpaceDE w:val="0"/>
              <w:autoSpaceDN w:val="0"/>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生活污水经厂区化粪池(防渗)处理，由附近村民定期清运堆肥；锅炉排污水及软化系统排水用于厂区洒水降尘，不外排。</w:t>
            </w:r>
          </w:p>
          <w:p>
            <w:pPr>
              <w:autoSpaceDE w:val="0"/>
              <w:autoSpaceDN w:val="0"/>
              <w:adjustRightIn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8.5</w:t>
            </w:r>
            <w:r>
              <w:rPr>
                <w:rFonts w:hint="eastAsia" w:ascii="仿宋" w:hAnsi="仿宋" w:eastAsia="仿宋" w:cs="仿宋"/>
                <w:b/>
                <w:bCs/>
                <w:sz w:val="28"/>
                <w:szCs w:val="28"/>
                <w:lang w:val="zh-CN"/>
              </w:rPr>
              <w:t>、噪声监测结论</w:t>
            </w:r>
          </w:p>
          <w:p>
            <w:pPr>
              <w:ind w:firstLine="560" w:firstLineChars="200"/>
              <w:rPr>
                <w:rFonts w:ascii="仿宋" w:hAnsi="仿宋" w:eastAsia="仿宋" w:cs="仿宋"/>
                <w:sz w:val="28"/>
                <w:szCs w:val="28"/>
              </w:rPr>
            </w:pPr>
            <w:r>
              <w:rPr>
                <w:rFonts w:hint="eastAsia" w:ascii="仿宋" w:hAnsi="仿宋" w:eastAsia="仿宋" w:cs="仿宋"/>
                <w:sz w:val="28"/>
                <w:szCs w:val="28"/>
              </w:rPr>
              <w:t>监测结果表明，监测期间该项目昼间厂界噪声在45.9</w:t>
            </w:r>
            <w:r>
              <w:rPr>
                <w:rFonts w:hint="eastAsia" w:ascii="仿宋" w:hAnsi="仿宋" w:eastAsia="仿宋" w:cs="仿宋"/>
                <w:sz w:val="28"/>
                <w:szCs w:val="28"/>
                <w:lang w:val="zh-CN"/>
              </w:rPr>
              <w:t>～</w:t>
            </w:r>
            <w:r>
              <w:rPr>
                <w:rFonts w:ascii="仿宋" w:hAnsi="仿宋" w:eastAsia="仿宋" w:cs="仿宋"/>
                <w:sz w:val="28"/>
                <w:szCs w:val="28"/>
              </w:rPr>
              <w:t>5</w:t>
            </w:r>
            <w:r>
              <w:rPr>
                <w:rFonts w:hint="eastAsia" w:ascii="仿宋" w:hAnsi="仿宋" w:eastAsia="仿宋" w:cs="仿宋"/>
                <w:sz w:val="28"/>
                <w:szCs w:val="28"/>
              </w:rPr>
              <w:t>4.3</w:t>
            </w:r>
            <w:r>
              <w:rPr>
                <w:rFonts w:ascii="仿宋" w:hAnsi="仿宋" w:eastAsia="仿宋" w:cs="仿宋"/>
                <w:sz w:val="28"/>
                <w:szCs w:val="28"/>
              </w:rPr>
              <w:t>dB</w:t>
            </w:r>
            <w:r>
              <w:rPr>
                <w:rFonts w:hint="eastAsia" w:ascii="仿宋" w:hAnsi="仿宋" w:eastAsia="仿宋" w:cs="仿宋"/>
                <w:sz w:val="28"/>
                <w:szCs w:val="28"/>
              </w:rPr>
              <w:t>（</w:t>
            </w:r>
            <w:r>
              <w:rPr>
                <w:rFonts w:ascii="仿宋" w:hAnsi="仿宋" w:eastAsia="仿宋" w:cs="仿宋"/>
                <w:sz w:val="28"/>
                <w:szCs w:val="28"/>
              </w:rPr>
              <w:t>A</w:t>
            </w:r>
            <w:r>
              <w:rPr>
                <w:rFonts w:hint="eastAsia" w:ascii="仿宋" w:hAnsi="仿宋" w:eastAsia="仿宋" w:cs="仿宋"/>
                <w:sz w:val="28"/>
                <w:szCs w:val="28"/>
              </w:rPr>
              <w:t>）之间，符合《工业企业厂界环境噪声排放标准》（</w:t>
            </w:r>
            <w:r>
              <w:rPr>
                <w:rFonts w:ascii="仿宋" w:hAnsi="仿宋" w:eastAsia="仿宋" w:cs="仿宋"/>
                <w:sz w:val="28"/>
                <w:szCs w:val="28"/>
              </w:rPr>
              <w:t>GB12348-2008</w:t>
            </w: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类声功能区限值要求。</w:t>
            </w:r>
          </w:p>
          <w:p>
            <w:pPr>
              <w:rPr>
                <w:rFonts w:ascii="仿宋" w:hAnsi="仿宋" w:eastAsia="仿宋" w:cs="仿宋"/>
                <w:sz w:val="28"/>
                <w:szCs w:val="28"/>
                <w:lang w:val="zh-CN"/>
              </w:rPr>
            </w:pPr>
            <w:r>
              <w:rPr>
                <w:rFonts w:ascii="仿宋" w:hAnsi="仿宋" w:eastAsia="仿宋" w:cs="仿宋"/>
                <w:b/>
                <w:bCs/>
                <w:sz w:val="28"/>
                <w:szCs w:val="28"/>
              </w:rPr>
              <w:t>8.6</w:t>
            </w:r>
            <w:r>
              <w:rPr>
                <w:rFonts w:hint="eastAsia" w:ascii="仿宋" w:hAnsi="仿宋" w:eastAsia="仿宋" w:cs="仿宋"/>
                <w:b/>
                <w:bCs/>
                <w:sz w:val="28"/>
                <w:szCs w:val="28"/>
              </w:rPr>
              <w:t>、</w:t>
            </w:r>
            <w:r>
              <w:rPr>
                <w:rFonts w:hint="eastAsia" w:ascii="仿宋" w:hAnsi="仿宋" w:eastAsia="仿宋" w:cs="仿宋"/>
                <w:b/>
                <w:bCs/>
                <w:sz w:val="28"/>
                <w:szCs w:val="28"/>
                <w:lang w:val="zh-CN"/>
              </w:rPr>
              <w:t>固体废弃物处置情况</w:t>
            </w:r>
            <w:r>
              <w:rPr>
                <w:rFonts w:ascii="仿宋" w:hAnsi="仿宋" w:eastAsia="仿宋" w:cs="仿宋"/>
                <w:sz w:val="28"/>
                <w:szCs w:val="28"/>
                <w:lang w:val="zh-CN"/>
              </w:rPr>
              <w:t xml:space="preserve"> </w:t>
            </w:r>
          </w:p>
          <w:p>
            <w:pPr>
              <w:adjustRightInd w:val="0"/>
              <w:spacing w:line="360" w:lineRule="auto"/>
              <w:ind w:firstLine="480"/>
              <w:rPr>
                <w:rFonts w:ascii="仿宋" w:hAnsi="仿宋" w:eastAsia="仿宋" w:cs="仿宋"/>
                <w:sz w:val="28"/>
                <w:szCs w:val="28"/>
              </w:rPr>
            </w:pPr>
            <w:bookmarkStart w:id="24" w:name="_Toc334"/>
            <w:r>
              <w:rPr>
                <w:rFonts w:hint="eastAsia" w:ascii="仿宋" w:hAnsi="仿宋" w:eastAsia="仿宋" w:cs="仿宋"/>
                <w:sz w:val="28"/>
                <w:szCs w:val="28"/>
              </w:rPr>
              <w:t xml:space="preserve">压片生产线回收颗粒物回收作为原料再利用。压片生产线清除杂质收集后外售。配合饲料生产线回收生产工序颗粒物作为原料再利用。初清筛工序产生的杂质和磁选工序产生的金属杂质收集后外售。废包装收集后外售。一般固废设置固定存储场所处理。  </w:t>
            </w:r>
          </w:p>
          <w:p>
            <w:pPr>
              <w:adjustRightInd w:val="0"/>
              <w:spacing w:line="360" w:lineRule="auto"/>
              <w:ind w:firstLine="480"/>
              <w:rPr>
                <w:rFonts w:ascii="仿宋" w:hAnsi="仿宋" w:eastAsia="仿宋" w:cs="仿宋"/>
                <w:sz w:val="28"/>
                <w:szCs w:val="28"/>
              </w:rPr>
            </w:pPr>
            <w:r>
              <w:rPr>
                <w:rFonts w:hint="eastAsia" w:ascii="仿宋" w:hAnsi="仿宋" w:eastAsia="仿宋" w:cs="仿宋"/>
                <w:sz w:val="28"/>
                <w:szCs w:val="28"/>
                <w:lang w:eastAsia="zh-CN"/>
              </w:rPr>
              <w:t>废机油、废油桶、</w:t>
            </w:r>
            <w:r>
              <w:rPr>
                <w:rFonts w:hint="eastAsia" w:ascii="仿宋" w:hAnsi="仿宋" w:eastAsia="仿宋" w:cs="仿宋"/>
                <w:sz w:val="28"/>
                <w:szCs w:val="28"/>
              </w:rPr>
              <w:t>软水装置产生的废离子交换树脂属危险废物，企业设置标准危废间，用于危险废物暂存并定期委托具备资质的危险废物处置单位处理。</w:t>
            </w:r>
          </w:p>
          <w:p>
            <w:pPr>
              <w:rPr>
                <w:rFonts w:ascii="仿宋" w:hAnsi="仿宋" w:eastAsia="仿宋" w:cs="仿宋"/>
                <w:b/>
                <w:bCs/>
                <w:sz w:val="28"/>
                <w:szCs w:val="28"/>
              </w:rPr>
            </w:pPr>
            <w:r>
              <w:rPr>
                <w:rFonts w:ascii="仿宋" w:hAnsi="仿宋" w:eastAsia="仿宋" w:cs="仿宋"/>
                <w:b/>
                <w:bCs/>
                <w:sz w:val="28"/>
                <w:szCs w:val="28"/>
              </w:rPr>
              <w:t>8.7</w:t>
            </w:r>
            <w:r>
              <w:rPr>
                <w:rFonts w:hint="eastAsia" w:ascii="仿宋" w:hAnsi="仿宋" w:eastAsia="仿宋" w:cs="仿宋"/>
                <w:b/>
                <w:bCs/>
                <w:sz w:val="28"/>
                <w:szCs w:val="28"/>
              </w:rPr>
              <w:t>建议</w:t>
            </w:r>
            <w:bookmarkEnd w:id="24"/>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．公司应设专人负责日常环保工作，加强环保管理，建立健全生产环保规章制度和污染源管理档案。</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．加强设备及各项污染防治措施的定期检修和维护工作，确保各处理设施保持正常运行，保证污染物达标排放。</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．加强生产过程中的现场管理，防止乱堆乱放。</w:t>
            </w:r>
          </w:p>
          <w:p>
            <w:pPr>
              <w:spacing w:line="360" w:lineRule="auto"/>
              <w:outlineLvl w:val="0"/>
              <w:rPr>
                <w:rFonts w:ascii="仿宋" w:hAnsi="仿宋" w:eastAsia="仿宋" w:cs="仿宋"/>
                <w:b/>
                <w:bCs/>
                <w:sz w:val="28"/>
                <w:szCs w:val="28"/>
              </w:rPr>
            </w:pPr>
            <w:r>
              <w:rPr>
                <w:rFonts w:ascii="仿宋" w:hAnsi="仿宋" w:eastAsia="仿宋" w:cs="仿宋"/>
                <w:b/>
                <w:bCs/>
                <w:sz w:val="28"/>
                <w:szCs w:val="28"/>
              </w:rPr>
              <w:t>8.8</w:t>
            </w:r>
            <w:r>
              <w:rPr>
                <w:rFonts w:hint="eastAsia" w:ascii="仿宋" w:hAnsi="仿宋" w:eastAsia="仿宋" w:cs="仿宋"/>
                <w:b/>
                <w:bCs/>
                <w:sz w:val="28"/>
                <w:szCs w:val="28"/>
              </w:rPr>
              <w:t>监测总结论</w:t>
            </w:r>
          </w:p>
          <w:p>
            <w:pPr>
              <w:spacing w:line="220" w:lineRule="atLeast"/>
              <w:ind w:firstLine="840" w:firstLineChars="300"/>
              <w:rPr>
                <w:rFonts w:ascii="仿宋" w:hAnsi="仿宋" w:eastAsia="仿宋" w:cs="仿宋"/>
                <w:sz w:val="28"/>
                <w:szCs w:val="28"/>
              </w:rPr>
            </w:pPr>
            <w:r>
              <w:rPr>
                <w:rFonts w:hint="eastAsia" w:ascii="仿宋" w:hAnsi="仿宋" w:eastAsia="仿宋" w:cs="仿宋"/>
                <w:sz w:val="28"/>
                <w:szCs w:val="28"/>
              </w:rPr>
              <w:t>根据本次现场监测及调查结果，本项目落实了环评提出的污染防治措施及环评批复中提出的各项环保要求，废气、噪声等主要污染物能够达标排放，固废去向明确，建议通过竣工环境保护验收。</w:t>
            </w:r>
          </w:p>
          <w:p>
            <w:pPr>
              <w:pStyle w:val="2"/>
              <w:ind w:left="0" w:leftChars="0" w:firstLine="0" w:firstLineChars="0"/>
              <w:rPr>
                <w:rFonts w:eastAsia="仿宋"/>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049" o:spid="_x0000_s2049" o:spt="202" type="#_x0000_t202" style="position:absolute;left:0pt;margin-top:0pt;height:23.25pt;width:30.25pt;mso-position-horizontal:center;mso-position-horizontal-relative:margin;z-index:251667456;mso-width-relative:page;mso-height-relative:page;" filled="f" stroked="f" coordsize="21600,21600" o:gfxdata="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ub7gDUAAAAAwEAAA8AAAAAAAAAAQAgAAAAIgAAAGRycy9kb3ducmV2&#10;LnhtbFBLAQIUABQAAAAIAIdO4kAyzNuTxwEAAIoDAAAOAAAAAAAAAAEAIAAAACMBAABkcnMvZTJv&#10;RG9jLnhtbFBLBQYAAAAABgAGAFkBAABcBQAAAAA=&#10;">
          <v:path/>
          <v:fill on="f" focussize="0,0"/>
          <v:stroke on="f" joinstyle="miter"/>
          <v:imagedata o:title=""/>
          <o:lock v:ext="edit"/>
          <v:textbox inset="0mm,0mm,0mm,0mm">
            <w:txbxContent>
              <w:p>
                <w:pPr>
                  <w:pStyle w:val="16"/>
                  <w:rPr>
                    <w:rStyle w:val="23"/>
                  </w:rPr>
                </w:pPr>
                <w:r>
                  <w:rPr>
                    <w:rStyle w:val="23"/>
                  </w:rPr>
                  <w:fldChar w:fldCharType="begin"/>
                </w:r>
                <w:r>
                  <w:rPr>
                    <w:rStyle w:val="23"/>
                  </w:rPr>
                  <w:instrText xml:space="preserve">PAGE  </w:instrText>
                </w:r>
                <w:r>
                  <w:rPr>
                    <w:rStyle w:val="23"/>
                  </w:rPr>
                  <w:fldChar w:fldCharType="separate"/>
                </w:r>
                <w:r>
                  <w:rPr>
                    <w:rStyle w:val="23"/>
                  </w:rPr>
                  <w:t>24</w:t>
                </w:r>
                <w:r>
                  <w:rPr>
                    <w:rStyle w:val="23"/>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3F938"/>
    <w:multiLevelType w:val="singleLevel"/>
    <w:tmpl w:val="9D53F93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EB3054"/>
    <w:rsid w:val="000366D5"/>
    <w:rsid w:val="00047E22"/>
    <w:rsid w:val="00084EC9"/>
    <w:rsid w:val="00093C1F"/>
    <w:rsid w:val="000979F4"/>
    <w:rsid w:val="000A4299"/>
    <w:rsid w:val="00140AF6"/>
    <w:rsid w:val="00160E0D"/>
    <w:rsid w:val="00161F19"/>
    <w:rsid w:val="001651B4"/>
    <w:rsid w:val="001C0C09"/>
    <w:rsid w:val="001E1FA3"/>
    <w:rsid w:val="00242A3F"/>
    <w:rsid w:val="00290CA0"/>
    <w:rsid w:val="002A79F8"/>
    <w:rsid w:val="00326DD4"/>
    <w:rsid w:val="00362A94"/>
    <w:rsid w:val="003C7CCA"/>
    <w:rsid w:val="003E2B5D"/>
    <w:rsid w:val="00410722"/>
    <w:rsid w:val="00445915"/>
    <w:rsid w:val="00446F69"/>
    <w:rsid w:val="00466A5C"/>
    <w:rsid w:val="00470DC2"/>
    <w:rsid w:val="00487589"/>
    <w:rsid w:val="00491133"/>
    <w:rsid w:val="0050385B"/>
    <w:rsid w:val="00553571"/>
    <w:rsid w:val="00591F4A"/>
    <w:rsid w:val="005E6D5E"/>
    <w:rsid w:val="005F2B98"/>
    <w:rsid w:val="00697BCD"/>
    <w:rsid w:val="006F0B87"/>
    <w:rsid w:val="0073690D"/>
    <w:rsid w:val="00777105"/>
    <w:rsid w:val="00792158"/>
    <w:rsid w:val="007A7897"/>
    <w:rsid w:val="008265C7"/>
    <w:rsid w:val="00836B03"/>
    <w:rsid w:val="00837200"/>
    <w:rsid w:val="0084272A"/>
    <w:rsid w:val="00875391"/>
    <w:rsid w:val="008970CD"/>
    <w:rsid w:val="008A4006"/>
    <w:rsid w:val="008B48BE"/>
    <w:rsid w:val="008C74D8"/>
    <w:rsid w:val="008D1FF9"/>
    <w:rsid w:val="008F2C1E"/>
    <w:rsid w:val="00927369"/>
    <w:rsid w:val="009449C0"/>
    <w:rsid w:val="00960D82"/>
    <w:rsid w:val="009617D0"/>
    <w:rsid w:val="00962C8E"/>
    <w:rsid w:val="00970CEE"/>
    <w:rsid w:val="0099285B"/>
    <w:rsid w:val="009960D3"/>
    <w:rsid w:val="009A1D42"/>
    <w:rsid w:val="009B7B5A"/>
    <w:rsid w:val="00A302D1"/>
    <w:rsid w:val="00A91721"/>
    <w:rsid w:val="00AE5814"/>
    <w:rsid w:val="00B14EEB"/>
    <w:rsid w:val="00B20F57"/>
    <w:rsid w:val="00B32A62"/>
    <w:rsid w:val="00B37E98"/>
    <w:rsid w:val="00B655C9"/>
    <w:rsid w:val="00B7377B"/>
    <w:rsid w:val="00BD1317"/>
    <w:rsid w:val="00C204A4"/>
    <w:rsid w:val="00C327C3"/>
    <w:rsid w:val="00C554A0"/>
    <w:rsid w:val="00C65A6E"/>
    <w:rsid w:val="00C80E7B"/>
    <w:rsid w:val="00CA1F29"/>
    <w:rsid w:val="00CA2851"/>
    <w:rsid w:val="00CC542D"/>
    <w:rsid w:val="00D41097"/>
    <w:rsid w:val="00D932FD"/>
    <w:rsid w:val="00DF535D"/>
    <w:rsid w:val="00EB3054"/>
    <w:rsid w:val="00ED2883"/>
    <w:rsid w:val="00F0611A"/>
    <w:rsid w:val="00F26078"/>
    <w:rsid w:val="00F56FFB"/>
    <w:rsid w:val="00F71145"/>
    <w:rsid w:val="00F82D7C"/>
    <w:rsid w:val="00F95B7A"/>
    <w:rsid w:val="00FA24F2"/>
    <w:rsid w:val="00FF1BB2"/>
    <w:rsid w:val="01970358"/>
    <w:rsid w:val="01D86416"/>
    <w:rsid w:val="0218027E"/>
    <w:rsid w:val="02A14D9A"/>
    <w:rsid w:val="03843F3E"/>
    <w:rsid w:val="03C24313"/>
    <w:rsid w:val="050322DD"/>
    <w:rsid w:val="05363CC6"/>
    <w:rsid w:val="067D2C3C"/>
    <w:rsid w:val="07AE2DC8"/>
    <w:rsid w:val="08EC19C6"/>
    <w:rsid w:val="091E608B"/>
    <w:rsid w:val="099C5CB5"/>
    <w:rsid w:val="09D46871"/>
    <w:rsid w:val="0A0E738A"/>
    <w:rsid w:val="0B862BC2"/>
    <w:rsid w:val="0BC22242"/>
    <w:rsid w:val="0BFE35E9"/>
    <w:rsid w:val="0DA635CA"/>
    <w:rsid w:val="0DAD4BFD"/>
    <w:rsid w:val="0E1B6257"/>
    <w:rsid w:val="0F1B6789"/>
    <w:rsid w:val="0FAB0C94"/>
    <w:rsid w:val="123820D2"/>
    <w:rsid w:val="13026DAE"/>
    <w:rsid w:val="13921AC8"/>
    <w:rsid w:val="13E6312D"/>
    <w:rsid w:val="143E7BDE"/>
    <w:rsid w:val="14A36A95"/>
    <w:rsid w:val="15234AAA"/>
    <w:rsid w:val="152F25C5"/>
    <w:rsid w:val="15451253"/>
    <w:rsid w:val="16904220"/>
    <w:rsid w:val="16F63C5A"/>
    <w:rsid w:val="17932DAD"/>
    <w:rsid w:val="189D30CA"/>
    <w:rsid w:val="18DF5030"/>
    <w:rsid w:val="1AD004AB"/>
    <w:rsid w:val="1B2F700A"/>
    <w:rsid w:val="1B457972"/>
    <w:rsid w:val="1BAA37A8"/>
    <w:rsid w:val="1C8F7E1D"/>
    <w:rsid w:val="1CAC6E00"/>
    <w:rsid w:val="1D0D089D"/>
    <w:rsid w:val="1D7F18BC"/>
    <w:rsid w:val="1D8924E4"/>
    <w:rsid w:val="1DAA2521"/>
    <w:rsid w:val="1F6D0BED"/>
    <w:rsid w:val="1F75611E"/>
    <w:rsid w:val="1FAE710A"/>
    <w:rsid w:val="1FE11A5D"/>
    <w:rsid w:val="217219E7"/>
    <w:rsid w:val="22094178"/>
    <w:rsid w:val="22246564"/>
    <w:rsid w:val="22EC0C67"/>
    <w:rsid w:val="231F658A"/>
    <w:rsid w:val="23ED47CF"/>
    <w:rsid w:val="24AA5BE4"/>
    <w:rsid w:val="25552181"/>
    <w:rsid w:val="26257CED"/>
    <w:rsid w:val="26FB1C96"/>
    <w:rsid w:val="279034FB"/>
    <w:rsid w:val="27AD5244"/>
    <w:rsid w:val="27DA71E5"/>
    <w:rsid w:val="28830296"/>
    <w:rsid w:val="28EC41BA"/>
    <w:rsid w:val="290310E1"/>
    <w:rsid w:val="290F567C"/>
    <w:rsid w:val="29A56712"/>
    <w:rsid w:val="2A7D428B"/>
    <w:rsid w:val="2B5C332C"/>
    <w:rsid w:val="2B7860F9"/>
    <w:rsid w:val="2B7B2B76"/>
    <w:rsid w:val="2C00063A"/>
    <w:rsid w:val="2C813242"/>
    <w:rsid w:val="2E65275C"/>
    <w:rsid w:val="2F384848"/>
    <w:rsid w:val="2F3E33D7"/>
    <w:rsid w:val="2F4C4662"/>
    <w:rsid w:val="30281107"/>
    <w:rsid w:val="31183BFF"/>
    <w:rsid w:val="32447603"/>
    <w:rsid w:val="32725B38"/>
    <w:rsid w:val="32EB7059"/>
    <w:rsid w:val="32FD4FA2"/>
    <w:rsid w:val="33B02D4C"/>
    <w:rsid w:val="349F441B"/>
    <w:rsid w:val="34DD3A08"/>
    <w:rsid w:val="357007BE"/>
    <w:rsid w:val="35B1038F"/>
    <w:rsid w:val="36A43554"/>
    <w:rsid w:val="36E177C0"/>
    <w:rsid w:val="37BA200D"/>
    <w:rsid w:val="37D06450"/>
    <w:rsid w:val="39447EBE"/>
    <w:rsid w:val="399A2387"/>
    <w:rsid w:val="3A5B5BB0"/>
    <w:rsid w:val="3A9E1D9B"/>
    <w:rsid w:val="3AB5293F"/>
    <w:rsid w:val="3B623028"/>
    <w:rsid w:val="3BA4011B"/>
    <w:rsid w:val="3C1431DA"/>
    <w:rsid w:val="3C660740"/>
    <w:rsid w:val="3C8E5802"/>
    <w:rsid w:val="3CE82617"/>
    <w:rsid w:val="416A7B42"/>
    <w:rsid w:val="42B30635"/>
    <w:rsid w:val="430326FF"/>
    <w:rsid w:val="4336665C"/>
    <w:rsid w:val="43D41D14"/>
    <w:rsid w:val="44477AF7"/>
    <w:rsid w:val="4569721B"/>
    <w:rsid w:val="457C5B2C"/>
    <w:rsid w:val="46102CDC"/>
    <w:rsid w:val="468C49D1"/>
    <w:rsid w:val="470D063D"/>
    <w:rsid w:val="474324E8"/>
    <w:rsid w:val="474D3958"/>
    <w:rsid w:val="476326BC"/>
    <w:rsid w:val="48405A4A"/>
    <w:rsid w:val="484C28C3"/>
    <w:rsid w:val="490D0577"/>
    <w:rsid w:val="4A3B288B"/>
    <w:rsid w:val="4A845B24"/>
    <w:rsid w:val="4AC45461"/>
    <w:rsid w:val="4B681C73"/>
    <w:rsid w:val="4B8C6272"/>
    <w:rsid w:val="4C631EA6"/>
    <w:rsid w:val="4C9B22F0"/>
    <w:rsid w:val="4CAD1943"/>
    <w:rsid w:val="4CC32673"/>
    <w:rsid w:val="4D3C5E18"/>
    <w:rsid w:val="4DA972D4"/>
    <w:rsid w:val="4E027D69"/>
    <w:rsid w:val="4E2765F0"/>
    <w:rsid w:val="4E51364D"/>
    <w:rsid w:val="4FAB26FA"/>
    <w:rsid w:val="4FD55C82"/>
    <w:rsid w:val="50022519"/>
    <w:rsid w:val="50023C5C"/>
    <w:rsid w:val="504B190F"/>
    <w:rsid w:val="50A02D96"/>
    <w:rsid w:val="50DE65F9"/>
    <w:rsid w:val="51727E81"/>
    <w:rsid w:val="517325E6"/>
    <w:rsid w:val="51B31785"/>
    <w:rsid w:val="521B28E9"/>
    <w:rsid w:val="52EA1BC5"/>
    <w:rsid w:val="53C16E39"/>
    <w:rsid w:val="54955CB7"/>
    <w:rsid w:val="54D43865"/>
    <w:rsid w:val="553F2503"/>
    <w:rsid w:val="564166B0"/>
    <w:rsid w:val="56D17BED"/>
    <w:rsid w:val="572D1186"/>
    <w:rsid w:val="57636782"/>
    <w:rsid w:val="57B1139D"/>
    <w:rsid w:val="585E6DB2"/>
    <w:rsid w:val="58FD043D"/>
    <w:rsid w:val="5906190D"/>
    <w:rsid w:val="59082A5A"/>
    <w:rsid w:val="59B57AF3"/>
    <w:rsid w:val="5A380754"/>
    <w:rsid w:val="5AA02E96"/>
    <w:rsid w:val="5B2939FC"/>
    <w:rsid w:val="5B314108"/>
    <w:rsid w:val="5B5A1DAC"/>
    <w:rsid w:val="5C371A28"/>
    <w:rsid w:val="5E191C4B"/>
    <w:rsid w:val="5E291078"/>
    <w:rsid w:val="5E9121BA"/>
    <w:rsid w:val="5EBE7C9B"/>
    <w:rsid w:val="5FB83FE1"/>
    <w:rsid w:val="6075528D"/>
    <w:rsid w:val="609A1343"/>
    <w:rsid w:val="612F0275"/>
    <w:rsid w:val="618958F6"/>
    <w:rsid w:val="62634120"/>
    <w:rsid w:val="63D1540E"/>
    <w:rsid w:val="63D72928"/>
    <w:rsid w:val="656A7856"/>
    <w:rsid w:val="65BA5675"/>
    <w:rsid w:val="65E03081"/>
    <w:rsid w:val="684116AC"/>
    <w:rsid w:val="691C3DCC"/>
    <w:rsid w:val="6991680C"/>
    <w:rsid w:val="69B83995"/>
    <w:rsid w:val="69EB191C"/>
    <w:rsid w:val="6A181239"/>
    <w:rsid w:val="6A413585"/>
    <w:rsid w:val="6A8F3533"/>
    <w:rsid w:val="6DCB06CE"/>
    <w:rsid w:val="6E7C359E"/>
    <w:rsid w:val="6E7E6437"/>
    <w:rsid w:val="6F1C1E5E"/>
    <w:rsid w:val="6F606AFC"/>
    <w:rsid w:val="6FC22DD9"/>
    <w:rsid w:val="6FD946AA"/>
    <w:rsid w:val="6FF7395D"/>
    <w:rsid w:val="70B10418"/>
    <w:rsid w:val="70F27586"/>
    <w:rsid w:val="72020FE3"/>
    <w:rsid w:val="727F05C5"/>
    <w:rsid w:val="744608D4"/>
    <w:rsid w:val="756F3BFB"/>
    <w:rsid w:val="77112781"/>
    <w:rsid w:val="77515AC1"/>
    <w:rsid w:val="77FD7321"/>
    <w:rsid w:val="781C4FFE"/>
    <w:rsid w:val="78A973CB"/>
    <w:rsid w:val="793B2969"/>
    <w:rsid w:val="7A9026C9"/>
    <w:rsid w:val="7D160D60"/>
    <w:rsid w:val="7D6E009B"/>
    <w:rsid w:val="7E16191C"/>
    <w:rsid w:val="7E4A7B12"/>
    <w:rsid w:val="7EB81AD2"/>
    <w:rsid w:val="7EFB0A97"/>
    <w:rsid w:val="7F1810F0"/>
    <w:rsid w:val="7F3C10AE"/>
    <w:rsid w:val="7FA04A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qFormat="1" w:unhideWhenUsed="0" w:uiPriority="0" w:semiHidden="0" w:name="Body Text Indent 3" w:locked="1"/>
    <w:lsdException w:qFormat="1" w:unhideWhenUsed="0" w:uiPriority="99" w:semiHidden="0" w:name="Block Text"/>
    <w:lsdException w:qFormat="1"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2"/>
    <w:basedOn w:val="1"/>
    <w:next w:val="1"/>
    <w:link w:val="29"/>
    <w:qFormat/>
    <w:uiPriority w:val="99"/>
    <w:pPr>
      <w:keepNext/>
      <w:spacing w:line="360" w:lineRule="exact"/>
      <w:jc w:val="center"/>
      <w:outlineLvl w:val="1"/>
    </w:pPr>
    <w:rPr>
      <w:rFonts w:ascii="宋体" w:hAnsi="宋体"/>
      <w:sz w:val="28"/>
      <w:szCs w:val="21"/>
    </w:rPr>
  </w:style>
  <w:style w:type="paragraph" w:styleId="8">
    <w:name w:val="heading 5"/>
    <w:basedOn w:val="1"/>
    <w:next w:val="1"/>
    <w:link w:val="30"/>
    <w:qFormat/>
    <w:uiPriority w:val="99"/>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2"/>
    <w:qFormat/>
    <w:uiPriority w:val="99"/>
    <w:pPr>
      <w:ind w:firstLine="420" w:firstLineChars="200"/>
    </w:pPr>
    <w:rPr>
      <w:rFonts w:eastAsia="仿宋_GB2312"/>
      <w:szCs w:val="20"/>
    </w:rPr>
  </w:style>
  <w:style w:type="paragraph" w:styleId="3">
    <w:name w:val="Body Text Indent"/>
    <w:basedOn w:val="1"/>
    <w:next w:val="4"/>
    <w:link w:val="31"/>
    <w:semiHidden/>
    <w:qFormat/>
    <w:uiPriority w:val="99"/>
    <w:pPr>
      <w:spacing w:after="120"/>
      <w:ind w:left="420" w:leftChars="200"/>
    </w:pPr>
    <w:rPr>
      <w:rFonts w:ascii="Calibri" w:hAnsi="Calibri"/>
    </w:rPr>
  </w:style>
  <w:style w:type="paragraph" w:styleId="4">
    <w:name w:val="header"/>
    <w:basedOn w:val="1"/>
    <w:next w:val="5"/>
    <w:link w:val="36"/>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样式5"/>
    <w:basedOn w:val="6"/>
    <w:next w:val="6"/>
    <w:qFormat/>
    <w:uiPriority w:val="99"/>
    <w:pPr>
      <w:snapToGrid w:val="0"/>
      <w:ind w:firstLine="510"/>
    </w:pPr>
    <w:rPr>
      <w:sz w:val="24"/>
    </w:rPr>
  </w:style>
  <w:style w:type="paragraph" w:customStyle="1" w:styleId="6">
    <w:name w:val="正文1"/>
    <w:basedOn w:val="1"/>
    <w:next w:val="1"/>
    <w:qFormat/>
    <w:uiPriority w:val="99"/>
    <w:pPr>
      <w:autoSpaceDE w:val="0"/>
      <w:autoSpaceDN w:val="0"/>
      <w:spacing w:line="360" w:lineRule="auto"/>
      <w:ind w:firstLine="560" w:firstLineChars="200"/>
    </w:pPr>
    <w:rPr>
      <w:rFonts w:ascii="仿宋" w:hAnsi="仿宋"/>
    </w:rPr>
  </w:style>
  <w:style w:type="paragraph" w:styleId="9">
    <w:name w:val="Normal Indent"/>
    <w:basedOn w:val="1"/>
    <w:qFormat/>
    <w:locked/>
    <w:uiPriority w:val="0"/>
    <w:pPr>
      <w:ind w:firstLine="200" w:firstLineChars="200"/>
    </w:pPr>
  </w:style>
  <w:style w:type="paragraph" w:styleId="10">
    <w:name w:val="annotation text"/>
    <w:basedOn w:val="1"/>
    <w:unhideWhenUsed/>
    <w:qFormat/>
    <w:locked/>
    <w:uiPriority w:val="0"/>
    <w:pPr>
      <w:jc w:val="left"/>
    </w:pPr>
  </w:style>
  <w:style w:type="paragraph" w:styleId="11">
    <w:name w:val="Block Text"/>
    <w:basedOn w:val="1"/>
    <w:qFormat/>
    <w:uiPriority w:val="99"/>
    <w:pPr>
      <w:spacing w:before="100" w:beforeAutospacing="1" w:after="100" w:afterAutospacing="1" w:line="460" w:lineRule="atLeast"/>
      <w:ind w:left="108" w:right="170" w:firstLine="499"/>
    </w:pPr>
    <w:rPr>
      <w:sz w:val="24"/>
    </w:rPr>
  </w:style>
  <w:style w:type="paragraph" w:styleId="12">
    <w:name w:val="Plain Text"/>
    <w:basedOn w:val="1"/>
    <w:link w:val="50"/>
    <w:qFormat/>
    <w:uiPriority w:val="99"/>
    <w:rPr>
      <w:rFonts w:ascii="宋体" w:hAnsi="Courier New"/>
      <w:szCs w:val="20"/>
    </w:rPr>
  </w:style>
  <w:style w:type="paragraph" w:styleId="13">
    <w:name w:val="Date"/>
    <w:basedOn w:val="1"/>
    <w:next w:val="1"/>
    <w:link w:val="34"/>
    <w:qFormat/>
    <w:uiPriority w:val="99"/>
    <w:rPr>
      <w:sz w:val="30"/>
      <w:szCs w:val="20"/>
    </w:rPr>
  </w:style>
  <w:style w:type="paragraph" w:styleId="14">
    <w:name w:val="Body Text Indent 2"/>
    <w:basedOn w:val="1"/>
    <w:link w:val="55"/>
    <w:qFormat/>
    <w:locked/>
    <w:uiPriority w:val="99"/>
    <w:pPr>
      <w:spacing w:after="120" w:line="480" w:lineRule="auto"/>
      <w:ind w:left="420" w:leftChars="200"/>
    </w:pPr>
  </w:style>
  <w:style w:type="paragraph" w:styleId="15">
    <w:name w:val="Balloon Text"/>
    <w:basedOn w:val="1"/>
    <w:link w:val="68"/>
    <w:semiHidden/>
    <w:unhideWhenUsed/>
    <w:qFormat/>
    <w:locked/>
    <w:uiPriority w:val="99"/>
    <w:rPr>
      <w:sz w:val="18"/>
      <w:szCs w:val="18"/>
    </w:rPr>
  </w:style>
  <w:style w:type="paragraph" w:styleId="16">
    <w:name w:val="footer"/>
    <w:basedOn w:val="1"/>
    <w:link w:val="35"/>
    <w:qFormat/>
    <w:uiPriority w:val="99"/>
    <w:pPr>
      <w:tabs>
        <w:tab w:val="center" w:pos="4153"/>
        <w:tab w:val="right" w:pos="8306"/>
      </w:tabs>
      <w:snapToGrid w:val="0"/>
      <w:jc w:val="left"/>
    </w:pPr>
    <w:rPr>
      <w:sz w:val="18"/>
      <w:szCs w:val="18"/>
    </w:rPr>
  </w:style>
  <w:style w:type="paragraph" w:styleId="17">
    <w:name w:val="Body Text Indent 3"/>
    <w:basedOn w:val="1"/>
    <w:qFormat/>
    <w:locked/>
    <w:uiPriority w:val="0"/>
    <w:pPr>
      <w:ind w:firstLine="480"/>
    </w:pPr>
    <w:rPr>
      <w:sz w:val="24"/>
      <w:szCs w:val="20"/>
    </w:rPr>
  </w:style>
  <w:style w:type="paragraph" w:styleId="18">
    <w:name w:val="toc 2"/>
    <w:basedOn w:val="1"/>
    <w:next w:val="1"/>
    <w:qFormat/>
    <w:uiPriority w:val="99"/>
    <w:pPr>
      <w:tabs>
        <w:tab w:val="right" w:leader="dot" w:pos="8302"/>
      </w:tabs>
      <w:spacing w:line="480" w:lineRule="auto"/>
      <w:ind w:left="420" w:leftChars="200"/>
    </w:pPr>
    <w:rPr>
      <w:b/>
      <w:bCs/>
    </w:rPr>
  </w:style>
  <w:style w:type="paragraph" w:styleId="19">
    <w:name w:val="Normal (Web)"/>
    <w:basedOn w:val="1"/>
    <w:qFormat/>
    <w:uiPriority w:val="99"/>
    <w:pPr>
      <w:spacing w:beforeAutospacing="1" w:afterAutospacing="1"/>
      <w:jc w:val="left"/>
    </w:pPr>
    <w:rPr>
      <w:sz w:val="24"/>
    </w:rPr>
  </w:style>
  <w:style w:type="table" w:styleId="21">
    <w:name w:val="Table Grid"/>
    <w:basedOn w:val="2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99"/>
    <w:rPr>
      <w:rFonts w:cs="Times New Roman"/>
    </w:rPr>
  </w:style>
  <w:style w:type="character" w:styleId="24">
    <w:name w:val="Hyperlink"/>
    <w:basedOn w:val="22"/>
    <w:semiHidden/>
    <w:qFormat/>
    <w:uiPriority w:val="99"/>
    <w:rPr>
      <w:rFonts w:ascii="Verdana" w:hAnsi="Verdana" w:eastAsia="仿宋_GB2312" w:cs="Times New Roman"/>
      <w:color w:val="3366CC"/>
      <w:kern w:val="0"/>
      <w:sz w:val="20"/>
      <w:szCs w:val="20"/>
      <w:u w:val="single"/>
      <w:lang w:eastAsia="en-US"/>
    </w:rPr>
  </w:style>
  <w:style w:type="character" w:styleId="25">
    <w:name w:val="annotation reference"/>
    <w:basedOn w:val="22"/>
    <w:qFormat/>
    <w:uiPriority w:val="99"/>
    <w:rPr>
      <w:rFonts w:cs="Times New Roman"/>
      <w:sz w:val="21"/>
    </w:rPr>
  </w:style>
  <w:style w:type="paragraph" w:customStyle="1" w:styleId="26">
    <w:name w:val="Default"/>
    <w:semiHidden/>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7">
    <w:name w:val="li_正文"/>
    <w:basedOn w:val="1"/>
    <w:qFormat/>
    <w:uiPriority w:val="99"/>
    <w:pPr>
      <w:ind w:firstLine="200" w:firstLineChars="200"/>
      <w:jc w:val="left"/>
    </w:pPr>
    <w:rPr>
      <w:sz w:val="28"/>
      <w:szCs w:val="28"/>
    </w:rPr>
  </w:style>
  <w:style w:type="paragraph" w:customStyle="1" w:styleId="28">
    <w:name w:val="样式 正文文本缩进 + 行距: 1.5 倍行距"/>
    <w:basedOn w:val="1"/>
    <w:qFormat/>
    <w:uiPriority w:val="0"/>
    <w:pPr>
      <w:spacing w:after="120" w:line="360" w:lineRule="auto"/>
      <w:ind w:left="90" w:leftChars="32" w:firstLine="560" w:firstLineChars="200"/>
    </w:pPr>
    <w:rPr>
      <w:rFonts w:cs="宋体"/>
      <w:sz w:val="24"/>
    </w:rPr>
  </w:style>
  <w:style w:type="character" w:customStyle="1" w:styleId="29">
    <w:name w:val="标题 2 Char"/>
    <w:basedOn w:val="22"/>
    <w:link w:val="7"/>
    <w:semiHidden/>
    <w:qFormat/>
    <w:locked/>
    <w:uiPriority w:val="99"/>
    <w:rPr>
      <w:rFonts w:ascii="Cambria" w:hAnsi="Cambria" w:eastAsia="宋体" w:cs="Times New Roman"/>
      <w:b/>
      <w:bCs/>
      <w:sz w:val="32"/>
      <w:szCs w:val="32"/>
    </w:rPr>
  </w:style>
  <w:style w:type="character" w:customStyle="1" w:styleId="30">
    <w:name w:val="标题 5 Char"/>
    <w:basedOn w:val="22"/>
    <w:link w:val="8"/>
    <w:semiHidden/>
    <w:qFormat/>
    <w:locked/>
    <w:uiPriority w:val="99"/>
    <w:rPr>
      <w:rFonts w:cs="Times New Roman"/>
      <w:b/>
      <w:bCs/>
      <w:sz w:val="28"/>
      <w:szCs w:val="28"/>
    </w:rPr>
  </w:style>
  <w:style w:type="character" w:customStyle="1" w:styleId="31">
    <w:name w:val="正文文本缩进 Char"/>
    <w:basedOn w:val="22"/>
    <w:link w:val="3"/>
    <w:semiHidden/>
    <w:qFormat/>
    <w:locked/>
    <w:uiPriority w:val="99"/>
    <w:rPr>
      <w:rFonts w:cs="Times New Roman"/>
      <w:sz w:val="24"/>
      <w:szCs w:val="24"/>
    </w:rPr>
  </w:style>
  <w:style w:type="character" w:customStyle="1" w:styleId="32">
    <w:name w:val="正文首行缩进 2 Char"/>
    <w:basedOn w:val="31"/>
    <w:link w:val="2"/>
    <w:semiHidden/>
    <w:qFormat/>
    <w:locked/>
    <w:uiPriority w:val="99"/>
  </w:style>
  <w:style w:type="character" w:customStyle="1" w:styleId="33">
    <w:name w:val="Plain Text Char"/>
    <w:basedOn w:val="22"/>
    <w:link w:val="12"/>
    <w:qFormat/>
    <w:locked/>
    <w:uiPriority w:val="99"/>
    <w:rPr>
      <w:rFonts w:ascii="宋体" w:hAnsi="宋体" w:eastAsia="宋体" w:cs="Times New Roman"/>
      <w:sz w:val="21"/>
      <w:szCs w:val="21"/>
    </w:rPr>
  </w:style>
  <w:style w:type="character" w:customStyle="1" w:styleId="34">
    <w:name w:val="日期 Char"/>
    <w:basedOn w:val="22"/>
    <w:link w:val="13"/>
    <w:semiHidden/>
    <w:qFormat/>
    <w:locked/>
    <w:uiPriority w:val="99"/>
    <w:rPr>
      <w:rFonts w:cs="Times New Roman"/>
      <w:sz w:val="24"/>
      <w:szCs w:val="24"/>
    </w:rPr>
  </w:style>
  <w:style w:type="character" w:customStyle="1" w:styleId="35">
    <w:name w:val="页脚 Char"/>
    <w:basedOn w:val="22"/>
    <w:link w:val="16"/>
    <w:semiHidden/>
    <w:qFormat/>
    <w:locked/>
    <w:uiPriority w:val="99"/>
    <w:rPr>
      <w:rFonts w:cs="Times New Roman"/>
      <w:sz w:val="18"/>
      <w:szCs w:val="18"/>
    </w:rPr>
  </w:style>
  <w:style w:type="character" w:customStyle="1" w:styleId="36">
    <w:name w:val="页眉 Char"/>
    <w:basedOn w:val="22"/>
    <w:link w:val="4"/>
    <w:semiHidden/>
    <w:qFormat/>
    <w:locked/>
    <w:uiPriority w:val="99"/>
    <w:rPr>
      <w:rFonts w:cs="Times New Roman"/>
      <w:sz w:val="18"/>
      <w:szCs w:val="18"/>
    </w:rPr>
  </w:style>
  <w:style w:type="paragraph" w:customStyle="1" w:styleId="37">
    <w:name w:val="正文，小四，1.5行距，缩2格"/>
    <w:basedOn w:val="1"/>
    <w:qFormat/>
    <w:uiPriority w:val="99"/>
    <w:pPr>
      <w:spacing w:line="360" w:lineRule="auto"/>
      <w:jc w:val="center"/>
    </w:pPr>
    <w:rPr>
      <w:rFonts w:ascii="宋体" w:hAnsi="宋体"/>
      <w:iCs/>
      <w:kern w:val="0"/>
      <w:sz w:val="24"/>
      <w:szCs w:val="28"/>
    </w:rPr>
  </w:style>
  <w:style w:type="paragraph" w:customStyle="1" w:styleId="38">
    <w:name w:val="表格，居中，最小值，小四"/>
    <w:basedOn w:val="1"/>
    <w:qFormat/>
    <w:uiPriority w:val="99"/>
    <w:pPr>
      <w:adjustRightInd w:val="0"/>
      <w:snapToGrid w:val="0"/>
      <w:jc w:val="center"/>
    </w:pPr>
    <w:rPr>
      <w:rFonts w:ascii="宋体" w:hAnsi="宋体"/>
      <w:szCs w:val="21"/>
    </w:rPr>
  </w:style>
  <w:style w:type="paragraph" w:customStyle="1" w:styleId="39">
    <w:name w:val="样式1"/>
    <w:basedOn w:val="8"/>
    <w:qFormat/>
    <w:uiPriority w:val="99"/>
    <w:pPr>
      <w:keepNext w:val="0"/>
      <w:keepLines w:val="0"/>
      <w:adjustRightInd w:val="0"/>
      <w:spacing w:before="0" w:after="0" w:line="240" w:lineRule="atLeast"/>
      <w:textAlignment w:val="baseline"/>
      <w:outlineLvl w:val="9"/>
    </w:pPr>
    <w:rPr>
      <w:rFonts w:ascii="宋体"/>
      <w:b w:val="0"/>
      <w:bCs w:val="0"/>
      <w:kern w:val="0"/>
      <w:sz w:val="24"/>
      <w:szCs w:val="24"/>
    </w:rPr>
  </w:style>
  <w:style w:type="paragraph" w:customStyle="1" w:styleId="40">
    <w:name w:val="Char Char"/>
    <w:basedOn w:val="1"/>
    <w:next w:val="1"/>
    <w:qFormat/>
    <w:uiPriority w:val="99"/>
    <w:pPr>
      <w:spacing w:line="360" w:lineRule="auto"/>
      <w:ind w:firstLine="200" w:firstLineChars="200"/>
    </w:pPr>
    <w:rPr>
      <w:rFonts w:ascii="宋体" w:hAnsi="宋体" w:cs="宋体"/>
      <w:sz w:val="24"/>
    </w:rPr>
  </w:style>
  <w:style w:type="paragraph" w:customStyle="1" w:styleId="41">
    <w:name w:val="纯文本1"/>
    <w:basedOn w:val="1"/>
    <w:qFormat/>
    <w:uiPriority w:val="99"/>
    <w:pPr>
      <w:adjustRightInd w:val="0"/>
      <w:spacing w:line="360" w:lineRule="atLeast"/>
      <w:textAlignment w:val="baseline"/>
    </w:pPr>
    <w:rPr>
      <w:rFonts w:ascii="宋体" w:hAnsi="Courier New" w:cs="Calibri"/>
      <w:szCs w:val="21"/>
    </w:rPr>
  </w:style>
  <w:style w:type="paragraph" w:customStyle="1" w:styleId="42">
    <w:name w:val="正文文本 22"/>
    <w:basedOn w:val="1"/>
    <w:qFormat/>
    <w:uiPriority w:val="99"/>
    <w:pPr>
      <w:autoSpaceDE w:val="0"/>
      <w:autoSpaceDN w:val="0"/>
      <w:adjustRightInd w:val="0"/>
      <w:spacing w:line="480" w:lineRule="atLeast"/>
      <w:ind w:firstLine="570"/>
      <w:textAlignment w:val="baseline"/>
    </w:pPr>
    <w:rPr>
      <w:rFonts w:ascii="宋体" w:hAnsi="Tms Rmn"/>
      <w:kern w:val="0"/>
      <w:sz w:val="28"/>
      <w:szCs w:val="20"/>
    </w:rPr>
  </w:style>
  <w:style w:type="paragraph" w:customStyle="1" w:styleId="43">
    <w:name w:val="表格"/>
    <w:basedOn w:val="1"/>
    <w:qFormat/>
    <w:uiPriority w:val="99"/>
    <w:pPr>
      <w:jc w:val="center"/>
    </w:pPr>
    <w:rPr>
      <w:sz w:val="24"/>
      <w:szCs w:val="20"/>
    </w:rPr>
  </w:style>
  <w:style w:type="paragraph" w:customStyle="1" w:styleId="44">
    <w:name w:val="正文2"/>
    <w:qFormat/>
    <w:uiPriority w:val="99"/>
    <w:pPr>
      <w:spacing w:line="360" w:lineRule="auto"/>
      <w:ind w:firstLine="1680" w:firstLineChars="200"/>
    </w:pPr>
    <w:rPr>
      <w:rFonts w:ascii="Times New Roman" w:hAnsi="Times New Roman" w:eastAsia="仿宋" w:cs="宋体"/>
      <w:color w:val="000000"/>
      <w:sz w:val="28"/>
      <w:szCs w:val="28"/>
      <w:lang w:val="en-US" w:eastAsia="zh-CN" w:bidi="ar-SA"/>
    </w:rPr>
  </w:style>
  <w:style w:type="paragraph" w:customStyle="1" w:styleId="45">
    <w:name w:val="Table Paragraph"/>
    <w:basedOn w:val="1"/>
    <w:qFormat/>
    <w:uiPriority w:val="99"/>
    <w:pPr>
      <w:autoSpaceDE w:val="0"/>
      <w:autoSpaceDN w:val="0"/>
      <w:jc w:val="center"/>
    </w:pPr>
    <w:rPr>
      <w:sz w:val="22"/>
      <w:szCs w:val="22"/>
      <w:lang w:val="zh-CN"/>
    </w:rPr>
  </w:style>
  <w:style w:type="character" w:customStyle="1" w:styleId="46">
    <w:name w:val="Font Style221"/>
    <w:qFormat/>
    <w:uiPriority w:val="99"/>
    <w:rPr>
      <w:rFonts w:ascii="宋体" w:eastAsia="宋体"/>
      <w:sz w:val="22"/>
    </w:rPr>
  </w:style>
  <w:style w:type="paragraph" w:styleId="47">
    <w:name w:val="List Paragraph"/>
    <w:basedOn w:val="1"/>
    <w:qFormat/>
    <w:uiPriority w:val="99"/>
    <w:pPr>
      <w:ind w:firstLine="420" w:firstLineChars="200"/>
    </w:pPr>
  </w:style>
  <w:style w:type="paragraph" w:customStyle="1" w:styleId="48">
    <w:name w:val="填表内容"/>
    <w:basedOn w:val="1"/>
    <w:qFormat/>
    <w:uiPriority w:val="99"/>
    <w:pPr>
      <w:adjustRightInd w:val="0"/>
      <w:spacing w:line="480" w:lineRule="exact"/>
      <w:ind w:firstLine="560" w:firstLineChars="200"/>
      <w:jc w:val="left"/>
      <w:textAlignment w:val="baseline"/>
    </w:pPr>
    <w:rPr>
      <w:rFonts w:ascii="楷体_GB2312" w:eastAsia="楷体_GB2312"/>
    </w:rPr>
  </w:style>
  <w:style w:type="paragraph" w:customStyle="1" w:styleId="49">
    <w:name w:val="xl2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character" w:customStyle="1" w:styleId="50">
    <w:name w:val="纯文本 Char"/>
    <w:basedOn w:val="22"/>
    <w:link w:val="12"/>
    <w:qFormat/>
    <w:locked/>
    <w:uiPriority w:val="99"/>
    <w:rPr>
      <w:rFonts w:ascii="宋体" w:hAnsi="Courier New" w:eastAsia="宋体" w:cs="Times New Roman"/>
      <w:kern w:val="2"/>
      <w:sz w:val="21"/>
      <w:lang w:val="en-US" w:eastAsia="zh-CN" w:bidi="ar-SA"/>
    </w:rPr>
  </w:style>
  <w:style w:type="paragraph" w:customStyle="1" w:styleId="51">
    <w:name w:val="表格填充1"/>
    <w:basedOn w:val="12"/>
    <w:qFormat/>
    <w:uiPriority w:val="99"/>
    <w:pPr>
      <w:snapToGrid w:val="0"/>
    </w:pPr>
    <w:rPr>
      <w:rFonts w:ascii="Times New Roman" w:hAnsi="Times New Roman" w:eastAsia="仿宋_GB2312"/>
      <w:sz w:val="28"/>
    </w:rPr>
  </w:style>
  <w:style w:type="paragraph" w:customStyle="1" w:styleId="52">
    <w:name w:val="普通(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53">
    <w:name w:val="正文55555 Char"/>
    <w:link w:val="54"/>
    <w:qFormat/>
    <w:locked/>
    <w:uiPriority w:val="99"/>
    <w:rPr>
      <w:rFonts w:eastAsia="宋体"/>
      <w:sz w:val="24"/>
      <w:lang w:val="en-US" w:eastAsia="zh-CN"/>
    </w:rPr>
  </w:style>
  <w:style w:type="paragraph" w:customStyle="1" w:styleId="54">
    <w:name w:val="正文55555"/>
    <w:basedOn w:val="1"/>
    <w:link w:val="53"/>
    <w:qFormat/>
    <w:uiPriority w:val="99"/>
    <w:pPr>
      <w:widowControl/>
      <w:spacing w:line="360" w:lineRule="auto"/>
      <w:ind w:firstLine="200" w:firstLineChars="200"/>
      <w:jc w:val="left"/>
    </w:pPr>
    <w:rPr>
      <w:kern w:val="0"/>
      <w:sz w:val="24"/>
    </w:rPr>
  </w:style>
  <w:style w:type="character" w:customStyle="1" w:styleId="55">
    <w:name w:val="正文文本缩进 2 Char"/>
    <w:basedOn w:val="22"/>
    <w:link w:val="14"/>
    <w:semiHidden/>
    <w:qFormat/>
    <w:uiPriority w:val="99"/>
    <w:rPr>
      <w:szCs w:val="24"/>
    </w:rPr>
  </w:style>
  <w:style w:type="paragraph" w:customStyle="1" w:styleId="56">
    <w:name w:val="Style18"/>
    <w:basedOn w:val="1"/>
    <w:qFormat/>
    <w:uiPriority w:val="99"/>
    <w:pPr>
      <w:widowControl/>
      <w:adjustRightInd w:val="0"/>
      <w:spacing w:line="467" w:lineRule="exact"/>
      <w:ind w:firstLine="480"/>
    </w:pPr>
    <w:rPr>
      <w:rFonts w:ascii="宋体" w:hAnsi="宋体"/>
      <w:kern w:val="0"/>
      <w:sz w:val="24"/>
    </w:rPr>
  </w:style>
  <w:style w:type="paragraph" w:customStyle="1" w:styleId="57">
    <w:name w:val="表格1"/>
    <w:basedOn w:val="9"/>
    <w:next w:val="9"/>
    <w:qFormat/>
    <w:uiPriority w:val="0"/>
    <w:pPr>
      <w:adjustRightInd w:val="0"/>
      <w:snapToGrid w:val="0"/>
      <w:spacing w:line="340" w:lineRule="exact"/>
      <w:ind w:firstLine="0" w:firstLineChars="0"/>
      <w:jc w:val="center"/>
    </w:pPr>
    <w:rPr>
      <w:szCs w:val="20"/>
    </w:rPr>
  </w:style>
  <w:style w:type="paragraph" w:customStyle="1" w:styleId="58">
    <w:name w:val="格"/>
    <w:basedOn w:val="1"/>
    <w:qFormat/>
    <w:uiPriority w:val="0"/>
    <w:pPr>
      <w:widowControl/>
      <w:jc w:val="center"/>
    </w:pPr>
    <w:rPr>
      <w:bCs/>
      <w:snapToGrid w:val="0"/>
      <w:kern w:val="0"/>
      <w:sz w:val="24"/>
    </w:rPr>
  </w:style>
  <w:style w:type="paragraph" w:customStyle="1" w:styleId="59">
    <w:name w:val="列出段落1"/>
    <w:basedOn w:val="1"/>
    <w:qFormat/>
    <w:uiPriority w:val="34"/>
    <w:pPr>
      <w:ind w:firstLine="420" w:firstLineChars="200"/>
    </w:pPr>
  </w:style>
  <w:style w:type="paragraph" w:customStyle="1" w:styleId="60">
    <w:name w:val="表内容"/>
    <w:basedOn w:val="1"/>
    <w:qFormat/>
    <w:uiPriority w:val="0"/>
    <w:pPr>
      <w:adjustRightInd w:val="0"/>
      <w:snapToGrid w:val="0"/>
      <w:jc w:val="center"/>
    </w:pPr>
    <w:rPr>
      <w:szCs w:val="21"/>
    </w:rPr>
  </w:style>
  <w:style w:type="paragraph" w:customStyle="1" w:styleId="61">
    <w:name w:val="表格内容"/>
    <w:basedOn w:val="1"/>
    <w:qFormat/>
    <w:uiPriority w:val="0"/>
    <w:pPr>
      <w:jc w:val="center"/>
    </w:pPr>
  </w:style>
  <w:style w:type="paragraph" w:customStyle="1" w:styleId="62">
    <w:name w:val="表内表格"/>
    <w:qFormat/>
    <w:uiPriority w:val="0"/>
    <w:pPr>
      <w:jc w:val="center"/>
    </w:pPr>
    <w:rPr>
      <w:rFonts w:ascii="Times New Roman" w:hAnsi="宋体" w:eastAsia="宋体" w:cs="宋体"/>
      <w:iCs/>
      <w:kern w:val="2"/>
      <w:sz w:val="21"/>
      <w:lang w:val="en-US" w:eastAsia="zh-CN" w:bidi="ar-SA"/>
    </w:rPr>
  </w:style>
  <w:style w:type="paragraph" w:customStyle="1" w:styleId="63">
    <w:name w:val="表内标题"/>
    <w:qFormat/>
    <w:uiPriority w:val="0"/>
    <w:pPr>
      <w:spacing w:line="360" w:lineRule="auto"/>
    </w:pPr>
    <w:rPr>
      <w:rFonts w:ascii="Times New Roman" w:hAnsi="Times New Roman" w:eastAsia="黑体" w:cs="宋体"/>
      <w:b/>
      <w:bCs/>
      <w:color w:val="000000"/>
      <w:kern w:val="2"/>
      <w:sz w:val="24"/>
      <w:lang w:val="en-US" w:eastAsia="zh-CN" w:bidi="ar-SA"/>
    </w:rPr>
  </w:style>
  <w:style w:type="paragraph" w:customStyle="1" w:styleId="64">
    <w:name w:val="表外表头"/>
    <w:qFormat/>
    <w:uiPriority w:val="0"/>
    <w:pPr>
      <w:spacing w:line="360" w:lineRule="auto"/>
    </w:pPr>
    <w:rPr>
      <w:rFonts w:ascii="Times New Roman" w:hAnsi="Times New Roman" w:eastAsia="黑体" w:cs="宋体"/>
      <w:b/>
      <w:bCs/>
      <w:color w:val="000000"/>
      <w:spacing w:val="2"/>
      <w:kern w:val="2"/>
      <w:sz w:val="30"/>
      <w:lang w:val="en-US" w:eastAsia="zh-CN" w:bidi="ar-SA"/>
    </w:rPr>
  </w:style>
  <w:style w:type="character" w:customStyle="1" w:styleId="65">
    <w:name w:val="font11"/>
    <w:basedOn w:val="22"/>
    <w:qFormat/>
    <w:uiPriority w:val="0"/>
    <w:rPr>
      <w:rFonts w:ascii="Arial" w:hAnsi="Arial" w:cs="Arial"/>
      <w:color w:val="000000"/>
      <w:sz w:val="24"/>
      <w:szCs w:val="24"/>
      <w:u w:val="none"/>
    </w:rPr>
  </w:style>
  <w:style w:type="character" w:customStyle="1" w:styleId="66">
    <w:name w:val="font01"/>
    <w:basedOn w:val="22"/>
    <w:qFormat/>
    <w:uiPriority w:val="0"/>
    <w:rPr>
      <w:rFonts w:hint="eastAsia" w:ascii="宋体" w:hAnsi="宋体" w:eastAsia="宋体" w:cs="宋体"/>
      <w:color w:val="000000"/>
      <w:sz w:val="24"/>
      <w:szCs w:val="24"/>
      <w:u w:val="none"/>
    </w:rPr>
  </w:style>
  <w:style w:type="paragraph" w:customStyle="1" w:styleId="67">
    <w:name w:val="xl25"/>
    <w:basedOn w:val="1"/>
    <w:qFormat/>
    <w:uiPriority w:val="99"/>
    <w:pPr>
      <w:widowControl/>
      <w:pBdr>
        <w:bottom w:val="single" w:color="auto" w:sz="4" w:space="0"/>
        <w:right w:val="single" w:color="auto" w:sz="4" w:space="0"/>
      </w:pBdr>
      <w:spacing w:before="100" w:beforeAutospacing="1" w:after="100" w:afterAutospacing="1"/>
      <w:jc w:val="center"/>
      <w:textAlignment w:val="top"/>
    </w:pPr>
    <w:rPr>
      <w:kern w:val="0"/>
      <w:szCs w:val="21"/>
    </w:rPr>
  </w:style>
  <w:style w:type="character" w:customStyle="1" w:styleId="68">
    <w:name w:val="批注框文本 Char"/>
    <w:basedOn w:val="22"/>
    <w:link w:val="1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4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9882E-248A-4DD1-9292-78D12A0947E7}">
  <ds:schemaRefs/>
</ds:datastoreItem>
</file>

<file path=docProps/app.xml><?xml version="1.0" encoding="utf-8"?>
<Properties xmlns="http://schemas.openxmlformats.org/officeDocument/2006/extended-properties" xmlns:vt="http://schemas.openxmlformats.org/officeDocument/2006/docPropsVTypes">
  <Template>Normal</Template>
  <Pages>31</Pages>
  <Words>2241</Words>
  <Characters>12778</Characters>
  <Lines>106</Lines>
  <Paragraphs>29</Paragraphs>
  <TotalTime>876</TotalTime>
  <ScaleCrop>false</ScaleCrop>
  <LinksUpToDate>false</LinksUpToDate>
  <CharactersWithSpaces>14990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远方</cp:lastModifiedBy>
  <cp:lastPrinted>2021-05-18T07:24:00Z</cp:lastPrinted>
  <dcterms:modified xsi:type="dcterms:W3CDTF">2021-10-17T08:26:58Z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31BBF60E35DE4785A7C0DC59A8F2A71D</vt:lpwstr>
  </property>
</Properties>
</file>